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AD80F" w14:textId="77777777" w:rsidR="00CE34B6" w:rsidRDefault="00CE34B6" w:rsidP="00CE34B6">
      <w:pPr>
        <w:spacing w:before="100" w:beforeAutospacing="1" w:after="100" w:afterAutospacing="1" w:line="240" w:lineRule="auto"/>
        <w:outlineLvl w:val="1"/>
        <w:rPr>
          <w:rFonts w:ascii="Times New Roman" w:eastAsia="Times New Roman" w:hAnsi="Times New Roman" w:cs="Times New Roman"/>
          <w:b/>
          <w:bCs/>
          <w:color w:val="800000"/>
          <w:sz w:val="36"/>
          <w:szCs w:val="36"/>
        </w:rPr>
      </w:pPr>
      <w:r>
        <w:rPr>
          <w:rFonts w:ascii="Times New Roman" w:eastAsia="Times New Roman" w:hAnsi="Times New Roman" w:cs="Times New Roman"/>
          <w:b/>
          <w:bCs/>
          <w:color w:val="800000"/>
          <w:sz w:val="36"/>
          <w:szCs w:val="36"/>
        </w:rPr>
        <w:t>ENG 103 Syllabus Fall 2019</w:t>
      </w:r>
    </w:p>
    <w:p w14:paraId="7CBF9DB9" w14:textId="77777777" w:rsidR="00CE34B6" w:rsidRPr="00CE34B6" w:rsidRDefault="00CE34B6" w:rsidP="00CE34B6">
      <w:pPr>
        <w:spacing w:before="100" w:beforeAutospacing="1" w:after="100" w:afterAutospacing="1" w:line="240" w:lineRule="auto"/>
        <w:outlineLvl w:val="1"/>
        <w:rPr>
          <w:rFonts w:ascii="Times New Roman" w:eastAsia="Times New Roman" w:hAnsi="Times New Roman" w:cs="Times New Roman"/>
          <w:b/>
          <w:bCs/>
          <w:sz w:val="36"/>
          <w:szCs w:val="36"/>
        </w:rPr>
      </w:pPr>
      <w:r w:rsidRPr="00CE34B6">
        <w:rPr>
          <w:rFonts w:ascii="Times New Roman" w:eastAsia="Times New Roman" w:hAnsi="Times New Roman" w:cs="Times New Roman"/>
          <w:b/>
          <w:bCs/>
          <w:color w:val="800000"/>
          <w:sz w:val="36"/>
          <w:szCs w:val="36"/>
        </w:rPr>
        <w:t>Course Information</w:t>
      </w:r>
    </w:p>
    <w:p w14:paraId="5E12C016"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Freshman Honors Composition English 103, Sections 30334 and 30607</w:t>
      </w:r>
    </w:p>
    <w:p w14:paraId="105FEBD4"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3 Credit Hours</w:t>
      </w:r>
    </w:p>
    <w:p w14:paraId="4AE6E3B4"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Fall</w:t>
      </w:r>
      <w:r w:rsidRPr="00CE34B6">
        <w:rPr>
          <w:rFonts w:ascii="Times New Roman" w:eastAsia="Times New Roman" w:hAnsi="Times New Roman" w:cs="Times New Roman"/>
          <w:b/>
          <w:bCs/>
          <w:sz w:val="24"/>
          <w:szCs w:val="24"/>
        </w:rPr>
        <w:t xml:space="preserve"> 2019</w:t>
      </w:r>
    </w:p>
    <w:p w14:paraId="16BA595E"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INSTRUCTOR: Dr. Karen Palmer</w:t>
      </w:r>
    </w:p>
    <w:p w14:paraId="060330FC"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Phone: 928-776-2286</w:t>
      </w:r>
    </w:p>
    <w:p w14:paraId="437AF21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E-mail: </w:t>
      </w:r>
      <w:hyperlink r:id="rId8" w:history="1">
        <w:r w:rsidRPr="00CE34B6">
          <w:rPr>
            <w:rFonts w:ascii="Times New Roman" w:eastAsia="Times New Roman" w:hAnsi="Times New Roman" w:cs="Times New Roman"/>
            <w:color w:val="0000FF"/>
            <w:sz w:val="24"/>
            <w:szCs w:val="24"/>
            <w:u w:val="single"/>
          </w:rPr>
          <w:t>Karen.Palmer@yc.edu</w:t>
        </w:r>
      </w:hyperlink>
    </w:p>
    <w:p w14:paraId="5EA70FB6"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Office: 3-247</w:t>
      </w:r>
    </w:p>
    <w:p w14:paraId="4A129667"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Office Hours: M/W 9:00-9:30am; 12:15-2:00pm; 3:15-3:45pm</w:t>
      </w:r>
    </w:p>
    <w:p w14:paraId="4620CCB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 xml:space="preserve">Karen can be contacted via the </w:t>
      </w:r>
      <w:hyperlink r:id="rId9" w:tooltip="Questions for Instructor (NB)" w:history="1">
        <w:r w:rsidRPr="00CE34B6">
          <w:rPr>
            <w:rFonts w:ascii="Times New Roman" w:eastAsia="Times New Roman" w:hAnsi="Times New Roman" w:cs="Times New Roman"/>
            <w:i/>
            <w:iCs/>
            <w:color w:val="0000FF"/>
            <w:sz w:val="24"/>
            <w:szCs w:val="24"/>
            <w:u w:val="single"/>
          </w:rPr>
          <w:t>Questions for Instructor</w:t>
        </w:r>
      </w:hyperlink>
      <w:r w:rsidRPr="00CE34B6">
        <w:rPr>
          <w:rFonts w:ascii="Times New Roman" w:eastAsia="Times New Roman" w:hAnsi="Times New Roman" w:cs="Times New Roman"/>
          <w:i/>
          <w:iCs/>
          <w:sz w:val="24"/>
          <w:szCs w:val="24"/>
        </w:rPr>
        <w:t xml:space="preserve"> forum or the Canvas Inbox. Questions posted M-</w:t>
      </w:r>
      <w:proofErr w:type="spellStart"/>
      <w:r w:rsidRPr="00CE34B6">
        <w:rPr>
          <w:rFonts w:ascii="Times New Roman" w:eastAsia="Times New Roman" w:hAnsi="Times New Roman" w:cs="Times New Roman"/>
          <w:i/>
          <w:iCs/>
          <w:sz w:val="24"/>
          <w:szCs w:val="24"/>
        </w:rPr>
        <w:t>Th</w:t>
      </w:r>
      <w:proofErr w:type="spellEnd"/>
      <w:r w:rsidRPr="00CE34B6">
        <w:rPr>
          <w:rFonts w:ascii="Times New Roman" w:eastAsia="Times New Roman" w:hAnsi="Times New Roman" w:cs="Times New Roman"/>
          <w:i/>
          <w:iCs/>
          <w:sz w:val="24"/>
          <w:szCs w:val="24"/>
        </w:rPr>
        <w:t xml:space="preserve"> will be answered within 24 hours.</w:t>
      </w:r>
      <w:r w:rsidRPr="00CE34B6">
        <w:rPr>
          <w:rFonts w:ascii="Times New Roman" w:eastAsia="Times New Roman" w:hAnsi="Times New Roman" w:cs="Times New Roman"/>
          <w:sz w:val="24"/>
          <w:szCs w:val="24"/>
        </w:rPr>
        <w:t xml:space="preserve"> </w:t>
      </w:r>
    </w:p>
    <w:p w14:paraId="735AD734"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 xml:space="preserve">See </w:t>
      </w:r>
      <w:hyperlink r:id="rId10" w:history="1">
        <w:r w:rsidRPr="00CE34B6">
          <w:rPr>
            <w:rFonts w:ascii="Times New Roman" w:eastAsia="Times New Roman" w:hAnsi="Times New Roman" w:cs="Times New Roman"/>
            <w:b/>
            <w:bCs/>
            <w:color w:val="0000FF"/>
            <w:sz w:val="24"/>
            <w:szCs w:val="24"/>
            <w:u w:val="single"/>
          </w:rPr>
          <w:t>Class Calendar/Assignment Checklist</w:t>
        </w:r>
      </w:hyperlink>
      <w:r w:rsidRPr="00CE34B6">
        <w:rPr>
          <w:rFonts w:ascii="Times New Roman" w:eastAsia="Times New Roman" w:hAnsi="Times New Roman" w:cs="Times New Roman"/>
          <w:b/>
          <w:bCs/>
          <w:sz w:val="24"/>
          <w:szCs w:val="24"/>
        </w:rPr>
        <w:t xml:space="preserve"> for a checklist of assignments. </w:t>
      </w:r>
    </w:p>
    <w:p w14:paraId="7EFEEBB6"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This </w:t>
      </w:r>
      <w:hyperlink r:id="rId11" w:history="1">
        <w:r w:rsidRPr="00CE34B6">
          <w:rPr>
            <w:rFonts w:ascii="Times New Roman" w:eastAsia="Times New Roman" w:hAnsi="Times New Roman" w:cs="Times New Roman"/>
            <w:color w:val="0000FF"/>
            <w:sz w:val="24"/>
            <w:szCs w:val="24"/>
            <w:u w:val="single"/>
          </w:rPr>
          <w:t xml:space="preserve">course syllabus </w:t>
        </w:r>
      </w:hyperlink>
      <w:r w:rsidRPr="00CE34B6">
        <w:rPr>
          <w:rFonts w:ascii="Times New Roman" w:eastAsia="Times New Roman" w:hAnsi="Times New Roman" w:cs="Times New Roman"/>
          <w:sz w:val="24"/>
          <w:szCs w:val="24"/>
        </w:rPr>
        <w:t>along with the </w:t>
      </w:r>
      <w:hyperlink r:id="rId12" w:history="1">
        <w:r w:rsidRPr="00CE34B6">
          <w:rPr>
            <w:rFonts w:ascii="Times New Roman" w:eastAsia="Times New Roman" w:hAnsi="Times New Roman" w:cs="Times New Roman"/>
            <w:color w:val="0000FF"/>
            <w:sz w:val="24"/>
            <w:szCs w:val="24"/>
            <w:u w:val="single"/>
          </w:rPr>
          <w:t xml:space="preserve">Class Calendar &amp; Assignment Checklist </w:t>
        </w:r>
      </w:hyperlink>
      <w:r w:rsidRPr="00CE34B6">
        <w:rPr>
          <w:rFonts w:ascii="Times New Roman" w:eastAsia="Times New Roman" w:hAnsi="Times New Roman" w:cs="Times New Roman"/>
          <w:sz w:val="24"/>
          <w:szCs w:val="24"/>
        </w:rPr>
        <w:t xml:space="preserve">constitutes the student contract for this course. Students are held accountable for the information recorded on these documents, posted on the course Canvas site, and stated in the </w:t>
      </w:r>
      <w:hyperlink r:id="rId13" w:history="1">
        <w:r w:rsidRPr="00CE34B6">
          <w:rPr>
            <w:rFonts w:ascii="Times New Roman" w:eastAsia="Times New Roman" w:hAnsi="Times New Roman" w:cs="Times New Roman"/>
            <w:color w:val="0000FF"/>
            <w:sz w:val="24"/>
            <w:szCs w:val="24"/>
            <w:u w:val="single"/>
          </w:rPr>
          <w:t>YC Code of Conduct</w:t>
        </w:r>
      </w:hyperlink>
      <w:r w:rsidRPr="00CE34B6">
        <w:rPr>
          <w:rFonts w:ascii="Times New Roman" w:eastAsia="Times New Roman" w:hAnsi="Times New Roman" w:cs="Times New Roman"/>
          <w:sz w:val="24"/>
          <w:szCs w:val="24"/>
          <w:u w:val="single"/>
        </w:rPr>
        <w:t>.</w:t>
      </w:r>
    </w:p>
    <w:p w14:paraId="14A58ED8"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PREREQUISITES &amp; TECHNOLOGY REQUIREMENTS</w:t>
      </w:r>
    </w:p>
    <w:p w14:paraId="2E65B356" w14:textId="77777777" w:rsidR="00CE34B6" w:rsidRPr="00CE34B6" w:rsidRDefault="00CE34B6" w:rsidP="00CE3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34B6">
        <w:rPr>
          <w:rFonts w:ascii="Helvetica" w:eastAsia="Times New Roman" w:hAnsi="Helvetica" w:cs="Times New Roman"/>
          <w:color w:val="424242"/>
          <w:sz w:val="20"/>
          <w:szCs w:val="20"/>
          <w:shd w:val="clear" w:color="auto" w:fill="FFFFFF"/>
        </w:rPr>
        <w:t>Placement by English skills assessment. Reading Proficiency</w:t>
      </w:r>
      <w:r w:rsidRPr="00CE34B6">
        <w:rPr>
          <w:rFonts w:ascii="Times New Roman" w:eastAsia="Times New Roman" w:hAnsi="Times New Roman" w:cs="Times New Roman"/>
          <w:sz w:val="24"/>
          <w:szCs w:val="24"/>
        </w:rPr>
        <w:t xml:space="preserve">. </w:t>
      </w:r>
    </w:p>
    <w:p w14:paraId="0E9DACEF" w14:textId="77777777" w:rsidR="00CE34B6" w:rsidRPr="00CE34B6" w:rsidRDefault="00CE34B6" w:rsidP="00CE3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In addition, students taking an online course should have a basic knowledge of computer and internet skills. Click </w:t>
      </w:r>
      <w:hyperlink r:id="rId14" w:history="1">
        <w:r w:rsidRPr="00CE34B6">
          <w:rPr>
            <w:rFonts w:ascii="Times New Roman" w:eastAsia="Times New Roman" w:hAnsi="Times New Roman" w:cs="Times New Roman"/>
            <w:color w:val="0000FF"/>
            <w:sz w:val="24"/>
            <w:szCs w:val="24"/>
            <w:u w:val="single"/>
          </w:rPr>
          <w:t>HERE</w:t>
        </w:r>
      </w:hyperlink>
      <w:r w:rsidRPr="00CE34B6">
        <w:rPr>
          <w:rFonts w:ascii="Times New Roman" w:eastAsia="Times New Roman" w:hAnsi="Times New Roman" w:cs="Times New Roman"/>
          <w:sz w:val="24"/>
          <w:szCs w:val="24"/>
        </w:rPr>
        <w:t xml:space="preserve"> for a good reference. </w:t>
      </w:r>
    </w:p>
    <w:p w14:paraId="51FFF343" w14:textId="77777777" w:rsidR="00CE34B6" w:rsidRPr="00CE34B6" w:rsidRDefault="00CE34B6" w:rsidP="00CE3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Microsoft Word is REQUIRED for assignment submission for this course, so you must be able to use Word for document creation. You can use any version of Microsoft Word, including the FREE version for students offered through Office 365. </w:t>
      </w:r>
    </w:p>
    <w:p w14:paraId="63243225" w14:textId="77777777" w:rsidR="00CE34B6" w:rsidRPr="00CE34B6" w:rsidRDefault="00CE34B6" w:rsidP="00CE3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Students taking this ENG 101 course online should have access to the internet, including an updated browser. Basic requirements to use Canvas can be found </w:t>
      </w:r>
      <w:hyperlink r:id="rId15" w:history="1">
        <w:r w:rsidRPr="00CE34B6">
          <w:rPr>
            <w:rFonts w:ascii="Times New Roman" w:eastAsia="Times New Roman" w:hAnsi="Times New Roman" w:cs="Times New Roman"/>
            <w:color w:val="0000FF"/>
            <w:sz w:val="24"/>
            <w:szCs w:val="24"/>
            <w:u w:val="single"/>
          </w:rPr>
          <w:t>HERE</w:t>
        </w:r>
      </w:hyperlink>
      <w:r w:rsidRPr="00CE34B6">
        <w:rPr>
          <w:rFonts w:ascii="Times New Roman" w:eastAsia="Times New Roman" w:hAnsi="Times New Roman" w:cs="Times New Roman"/>
          <w:sz w:val="24"/>
          <w:szCs w:val="24"/>
        </w:rPr>
        <w:t>.</w:t>
      </w:r>
    </w:p>
    <w:p w14:paraId="7EA4A95A" w14:textId="77777777" w:rsidR="00CE34B6" w:rsidRPr="00CE34B6" w:rsidRDefault="00CE34B6" w:rsidP="00CE34B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If you are new to Canvas or online courses in general, click </w:t>
      </w:r>
      <w:hyperlink r:id="rId16" w:history="1">
        <w:r w:rsidRPr="00CE34B6">
          <w:rPr>
            <w:rFonts w:ascii="Times New Roman" w:eastAsia="Times New Roman" w:hAnsi="Times New Roman" w:cs="Times New Roman"/>
            <w:color w:val="0000FF"/>
            <w:sz w:val="24"/>
            <w:szCs w:val="24"/>
            <w:u w:val="single"/>
          </w:rPr>
          <w:t>HERE</w:t>
        </w:r>
      </w:hyperlink>
      <w:r w:rsidRPr="00CE34B6">
        <w:rPr>
          <w:rFonts w:ascii="Times New Roman" w:eastAsia="Times New Roman" w:hAnsi="Times New Roman" w:cs="Times New Roman"/>
          <w:sz w:val="24"/>
          <w:szCs w:val="24"/>
        </w:rPr>
        <w:t xml:space="preserve"> for YC's "How to be a Great Online Student" course.</w:t>
      </w:r>
    </w:p>
    <w:p w14:paraId="0E01E1D3"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REQUIRED MATERIALS:</w:t>
      </w:r>
    </w:p>
    <w:p w14:paraId="79412681" w14:textId="77777777" w:rsidR="00CE34B6" w:rsidRPr="00CE34B6" w:rsidRDefault="00CE34B6" w:rsidP="00CE34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lastRenderedPageBreak/>
        <w:t>Online Access to MH Connect is REQUIRED for this course. You may purchase online through the MH Connect Tab.</w:t>
      </w:r>
    </w:p>
    <w:p w14:paraId="536F0E4F" w14:textId="77777777" w:rsidR="00CE34B6" w:rsidRPr="00CE34B6" w:rsidRDefault="00CE34B6" w:rsidP="00CE34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All other reading assignments linked in the course (free resources accessible online) are considered required.</w:t>
      </w:r>
    </w:p>
    <w:p w14:paraId="6684D8D2" w14:textId="77777777" w:rsidR="00CE34B6" w:rsidRPr="00CE34B6" w:rsidRDefault="00CE34B6" w:rsidP="00CE34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Optional: You may purchase a physical copy of </w:t>
      </w:r>
      <w:r w:rsidRPr="00CE34B6">
        <w:rPr>
          <w:rFonts w:ascii="Times New Roman" w:eastAsia="Times New Roman" w:hAnsi="Times New Roman" w:cs="Times New Roman"/>
          <w:i/>
          <w:iCs/>
          <w:sz w:val="24"/>
          <w:szCs w:val="24"/>
        </w:rPr>
        <w:t>A Writer's Resource</w:t>
      </w:r>
      <w:r w:rsidRPr="00CE34B6">
        <w:rPr>
          <w:rFonts w:ascii="Times New Roman" w:eastAsia="Times New Roman" w:hAnsi="Times New Roman" w:cs="Times New Roman"/>
          <w:sz w:val="24"/>
          <w:szCs w:val="24"/>
        </w:rPr>
        <w:t xml:space="preserve"> as a reference from the YC Bookstore or find an older version online to save money. (ISBN: 9780078036187)</w:t>
      </w:r>
    </w:p>
    <w:p w14:paraId="117ECE41" w14:textId="77777777" w:rsidR="00CE34B6" w:rsidRPr="00CE34B6" w:rsidRDefault="00CE34B6" w:rsidP="00CE34B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Not having a book or Connect access within the first week of class may result in being dropped from the class.  NO EXCEPTIONS!!! It is YOUR responsibility to have all required materials for this course on time.</w:t>
      </w:r>
    </w:p>
    <w:p w14:paraId="48BB3E8C"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COURSE INFORMATION</w:t>
      </w:r>
    </w:p>
    <w:p w14:paraId="525B5DC5"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hyperlink r:id="rId17" w:history="1">
        <w:r w:rsidRPr="00CE34B6">
          <w:rPr>
            <w:rFonts w:ascii="Times New Roman" w:eastAsia="Times New Roman" w:hAnsi="Times New Roman" w:cs="Times New Roman"/>
            <w:b/>
            <w:bCs/>
            <w:color w:val="0000FF"/>
            <w:sz w:val="24"/>
            <w:szCs w:val="24"/>
            <w:u w:val="single"/>
          </w:rPr>
          <w:t>Description for English 101/103 First Year College Composition:</w:t>
        </w:r>
      </w:hyperlink>
    </w:p>
    <w:p w14:paraId="16293166"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Helvetica" w:eastAsia="Times New Roman" w:hAnsi="Helvetica" w:cs="Times New Roman"/>
          <w:color w:val="424242"/>
          <w:sz w:val="20"/>
          <w:szCs w:val="20"/>
          <w:shd w:val="clear" w:color="auto" w:fill="FFFFFF"/>
        </w:rPr>
        <w:t>Composing expository and argumentative essays for specific audiences. Emphasis on the processes of writing, reading, and critical thinking. Introduction to research and documentation.  Three lecture. </w:t>
      </w:r>
    </w:p>
    <w:p w14:paraId="4558DFE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A student entering English 101/103 must be able to write a multi-paragraph essay in Standard English. The essay should contain a thesis statement, an introductory paragraph, an appropriate number of support paragraphs, adequate transitions, and a concluding paragraph. The essay should have a consistent, identifiable tone. The student should be able to identify and correct errors in spelling, sentence structure, punctuation, and usage.</w:t>
      </w:r>
    </w:p>
    <w:p w14:paraId="7D93B168"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Course Purpose: </w:t>
      </w:r>
    </w:p>
    <w:p w14:paraId="2609DDF7"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Students will learn to read and think critically and to successfully plan, write, and revise a variety of academic papers for specific audiences and purposes. In addition, students will be introduced to the research process in preparation for ENG 102.</w:t>
      </w:r>
    </w:p>
    <w:p w14:paraId="639517E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Learning Outcomes &amp; Course Content:</w:t>
      </w:r>
    </w:p>
    <w:p w14:paraId="69C21A0E"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Having completed English 101, a student should be able to create a general topic, to assert a strong thesis statement about an appropriate academic subject, and to write topic sentences that generate worthwhile content in the supporting paragraphs. The essay's introduction should suggest the method of development. The support paragraphs should be unified, coherent, and complete. The student should be able to use appropriate tone, diction, and sentence structure to convey specific information in concrete detail. The conclusion should develop logically from the essay. The overall essay should reflect the student's ability to think clearly about a subject and to explain the subject in a depth appropriate for college writing.</w:t>
      </w:r>
    </w:p>
    <w:p w14:paraId="566E8CF0"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In addition, students should become familiar with library skills: physical setting of the Library/Media Center and basic library tools such as the on-line catalog, reference materials, and periodicals indexes, and check-out procedures.</w:t>
      </w:r>
    </w:p>
    <w:p w14:paraId="6A21A4B5"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Learning Outcomes: </w:t>
      </w:r>
      <w:r w:rsidRPr="00CE34B6">
        <w:rPr>
          <w:rFonts w:ascii="Times New Roman" w:eastAsia="Times New Roman" w:hAnsi="Times New Roman" w:cs="Times New Roman"/>
          <w:sz w:val="24"/>
          <w:szCs w:val="24"/>
        </w:rPr>
        <w:br/>
        <w:t xml:space="preserve">1. Write focus statements.  </w:t>
      </w:r>
      <w:r w:rsidRPr="00CE34B6">
        <w:rPr>
          <w:rFonts w:ascii="Times New Roman" w:eastAsia="Times New Roman" w:hAnsi="Times New Roman" w:cs="Times New Roman"/>
          <w:sz w:val="24"/>
          <w:szCs w:val="24"/>
        </w:rPr>
        <w:br/>
      </w:r>
      <w:r w:rsidRPr="00CE34B6">
        <w:rPr>
          <w:rFonts w:ascii="Times New Roman" w:eastAsia="Times New Roman" w:hAnsi="Times New Roman" w:cs="Times New Roman"/>
          <w:sz w:val="24"/>
          <w:szCs w:val="24"/>
        </w:rPr>
        <w:lastRenderedPageBreak/>
        <w:t xml:space="preserve">2. Apply reasoned development strategies.  </w:t>
      </w:r>
      <w:r w:rsidRPr="00CE34B6">
        <w:rPr>
          <w:rFonts w:ascii="Times New Roman" w:eastAsia="Times New Roman" w:hAnsi="Times New Roman" w:cs="Times New Roman"/>
          <w:sz w:val="24"/>
          <w:szCs w:val="24"/>
        </w:rPr>
        <w:br/>
        <w:t xml:space="preserve">3. Select and apply voice.  </w:t>
      </w:r>
      <w:r w:rsidRPr="00CE34B6">
        <w:rPr>
          <w:rFonts w:ascii="Times New Roman" w:eastAsia="Times New Roman" w:hAnsi="Times New Roman" w:cs="Times New Roman"/>
          <w:sz w:val="24"/>
          <w:szCs w:val="24"/>
        </w:rPr>
        <w:br/>
        <w:t xml:space="preserve">4. Use organizational strategies.  </w:t>
      </w:r>
      <w:r w:rsidRPr="00CE34B6">
        <w:rPr>
          <w:rFonts w:ascii="Times New Roman" w:eastAsia="Times New Roman" w:hAnsi="Times New Roman" w:cs="Times New Roman"/>
          <w:sz w:val="24"/>
          <w:szCs w:val="24"/>
        </w:rPr>
        <w:br/>
        <w:t xml:space="preserve">5. Use and select details. </w:t>
      </w:r>
      <w:r w:rsidRPr="00CE34B6">
        <w:rPr>
          <w:rFonts w:ascii="Times New Roman" w:eastAsia="Times New Roman" w:hAnsi="Times New Roman" w:cs="Times New Roman"/>
          <w:sz w:val="24"/>
          <w:szCs w:val="24"/>
        </w:rPr>
        <w:br/>
        <w:t xml:space="preserve">6. Apply sentence structure strategies. </w:t>
      </w:r>
      <w:r w:rsidRPr="00CE34B6">
        <w:rPr>
          <w:rFonts w:ascii="Times New Roman" w:eastAsia="Times New Roman" w:hAnsi="Times New Roman" w:cs="Times New Roman"/>
          <w:sz w:val="24"/>
          <w:szCs w:val="24"/>
        </w:rPr>
        <w:br/>
        <w:t xml:space="preserve">7. Incorporate purposeful, varied and appropriate vocabulary. </w:t>
      </w:r>
      <w:r w:rsidRPr="00CE34B6">
        <w:rPr>
          <w:rFonts w:ascii="Times New Roman" w:eastAsia="Times New Roman" w:hAnsi="Times New Roman" w:cs="Times New Roman"/>
          <w:sz w:val="24"/>
          <w:szCs w:val="24"/>
        </w:rPr>
        <w:br/>
        <w:t xml:space="preserve">8. Locate, evaluate, integrate, and document information. </w:t>
      </w:r>
      <w:r w:rsidRPr="00CE34B6">
        <w:rPr>
          <w:rFonts w:ascii="Times New Roman" w:eastAsia="Times New Roman" w:hAnsi="Times New Roman" w:cs="Times New Roman"/>
          <w:sz w:val="24"/>
          <w:szCs w:val="24"/>
        </w:rPr>
        <w:br/>
        <w:t xml:space="preserve">9. Apply conventions of standard written English.  </w:t>
      </w:r>
      <w:r w:rsidRPr="00CE34B6">
        <w:rPr>
          <w:rFonts w:ascii="Times New Roman" w:eastAsia="Times New Roman" w:hAnsi="Times New Roman" w:cs="Times New Roman"/>
          <w:sz w:val="24"/>
          <w:szCs w:val="24"/>
        </w:rPr>
        <w:br/>
        <w:t xml:space="preserve">10. Evaluate and analyze professional and student writing. </w:t>
      </w:r>
      <w:r w:rsidRPr="00CE34B6">
        <w:rPr>
          <w:rFonts w:ascii="Times New Roman" w:eastAsia="Times New Roman" w:hAnsi="Times New Roman" w:cs="Times New Roman"/>
          <w:sz w:val="24"/>
          <w:szCs w:val="24"/>
        </w:rPr>
        <w:br/>
        <w:t xml:space="preserve">11. Use persuasive reasoning.  </w:t>
      </w:r>
    </w:p>
    <w:p w14:paraId="27B8A59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 xml:space="preserve">In this course, we will progressively build toward mastery of each of these learning outcomes by practicing them in modules that become more challenging as the semester moves forward. In the first module, students will focus on advertisements to learn about analysis. In the second module, students will focus on evaluation. In the final module, students will move forward by </w:t>
      </w:r>
      <w:proofErr w:type="spellStart"/>
      <w:r w:rsidRPr="00CE34B6">
        <w:rPr>
          <w:rFonts w:ascii="Times New Roman" w:eastAsia="Times New Roman" w:hAnsi="Times New Roman" w:cs="Times New Roman"/>
          <w:i/>
          <w:iCs/>
          <w:sz w:val="24"/>
          <w:szCs w:val="24"/>
        </w:rPr>
        <w:t>reasearching</w:t>
      </w:r>
      <w:proofErr w:type="spellEnd"/>
      <w:r w:rsidRPr="00CE34B6">
        <w:rPr>
          <w:rFonts w:ascii="Times New Roman" w:eastAsia="Times New Roman" w:hAnsi="Times New Roman" w:cs="Times New Roman"/>
          <w:i/>
          <w:iCs/>
          <w:sz w:val="24"/>
          <w:szCs w:val="24"/>
        </w:rPr>
        <w:t xml:space="preserve"> and creating an argument about a non-profit organization. As the assignments advance in complexity, students will have the ability to master course outcomes. For a chart showing what outcomes are covered in each module, please see </w:t>
      </w:r>
      <w:hyperlink r:id="rId18" w:tooltip="ENG 101/103  Learning Outcomes" w:history="1">
        <w:r w:rsidRPr="00CE34B6">
          <w:rPr>
            <w:rFonts w:ascii="Times New Roman" w:eastAsia="Times New Roman" w:hAnsi="Times New Roman" w:cs="Times New Roman"/>
            <w:i/>
            <w:iCs/>
            <w:color w:val="0000FF"/>
            <w:sz w:val="24"/>
            <w:szCs w:val="24"/>
            <w:u w:val="single"/>
          </w:rPr>
          <w:t>ENG 101/103 Learning Outcomes</w:t>
        </w:r>
      </w:hyperlink>
      <w:r w:rsidRPr="00CE34B6">
        <w:rPr>
          <w:rFonts w:ascii="Times New Roman" w:eastAsia="Times New Roman" w:hAnsi="Times New Roman" w:cs="Times New Roman"/>
          <w:i/>
          <w:iCs/>
          <w:sz w:val="24"/>
          <w:szCs w:val="24"/>
        </w:rPr>
        <w:t>.</w:t>
      </w:r>
    </w:p>
    <w:p w14:paraId="71B4A881" w14:textId="77777777" w:rsidR="00CE34B6" w:rsidRPr="00CE34B6" w:rsidRDefault="00CE34B6" w:rsidP="00CE34B6">
      <w:pPr>
        <w:spacing w:before="100" w:beforeAutospacing="1" w:after="100" w:afterAutospacing="1" w:line="240" w:lineRule="auto"/>
        <w:outlineLvl w:val="1"/>
        <w:rPr>
          <w:rFonts w:ascii="Times New Roman" w:eastAsia="Times New Roman" w:hAnsi="Times New Roman" w:cs="Times New Roman"/>
          <w:b/>
          <w:bCs/>
          <w:sz w:val="36"/>
          <w:szCs w:val="36"/>
        </w:rPr>
      </w:pPr>
      <w:r w:rsidRPr="00CE34B6">
        <w:rPr>
          <w:rFonts w:ascii="Times New Roman" w:eastAsia="Times New Roman" w:hAnsi="Times New Roman" w:cs="Times New Roman"/>
          <w:b/>
          <w:bCs/>
          <w:color w:val="800000"/>
          <w:sz w:val="36"/>
          <w:szCs w:val="36"/>
        </w:rPr>
        <w:t>Course Policies</w:t>
      </w:r>
    </w:p>
    <w:p w14:paraId="3AB14E3B"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hyperlink r:id="rId19" w:history="1">
        <w:r w:rsidRPr="00CE34B6">
          <w:rPr>
            <w:rFonts w:ascii="Times New Roman" w:eastAsia="Times New Roman" w:hAnsi="Times New Roman" w:cs="Times New Roman"/>
            <w:b/>
            <w:bCs/>
            <w:color w:val="0000FF"/>
            <w:sz w:val="24"/>
            <w:szCs w:val="24"/>
            <w:u w:val="single"/>
          </w:rPr>
          <w:t>Institutional and Course Policies</w:t>
        </w:r>
      </w:hyperlink>
    </w:p>
    <w:p w14:paraId="3F130088"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Attendance Policy  </w:t>
      </w:r>
      <w:r w:rsidRPr="00CE34B6">
        <w:rPr>
          <w:rFonts w:ascii="Times New Roman" w:eastAsia="Times New Roman" w:hAnsi="Times New Roman" w:cs="Times New Roman"/>
          <w:sz w:val="24"/>
          <w:szCs w:val="24"/>
        </w:rPr>
        <w:t> </w:t>
      </w:r>
    </w:p>
    <w:p w14:paraId="570825B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Students are expected to attend and participate in all class meetings, laboratories, and field trips.  A student who expects to be absent due to a school-sponsored activity must make prior arrangements with the instructor.  A student who does not adhere to the instructor’s and College’s attendance and participation requirements should be dropped/withdrawn from the course as defined in the Yavapai College General Catalog.  If the student is not withdrawn from the class, a grade will be entered on the student’s permanent record.  The last date of attendance will need to be documented. </w:t>
      </w:r>
    </w:p>
    <w:p w14:paraId="6E9CB6AC"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In an online course, attendance means logging into Canvas and completing assignments. </w:t>
      </w:r>
      <w:r w:rsidRPr="00CE34B6">
        <w:rPr>
          <w:rFonts w:ascii="Times New Roman" w:eastAsia="Times New Roman" w:hAnsi="Times New Roman" w:cs="Times New Roman"/>
          <w:b/>
          <w:bCs/>
          <w:sz w:val="24"/>
          <w:szCs w:val="24"/>
        </w:rPr>
        <w:t>Being out of town/sick/</w:t>
      </w:r>
      <w:proofErr w:type="spellStart"/>
      <w:r w:rsidRPr="00CE34B6">
        <w:rPr>
          <w:rFonts w:ascii="Times New Roman" w:eastAsia="Times New Roman" w:hAnsi="Times New Roman" w:cs="Times New Roman"/>
          <w:b/>
          <w:bCs/>
          <w:sz w:val="24"/>
          <w:szCs w:val="24"/>
        </w:rPr>
        <w:t>etc</w:t>
      </w:r>
      <w:proofErr w:type="spellEnd"/>
      <w:r w:rsidRPr="00CE34B6">
        <w:rPr>
          <w:rFonts w:ascii="Times New Roman" w:eastAsia="Times New Roman" w:hAnsi="Times New Roman" w:cs="Times New Roman"/>
          <w:b/>
          <w:bCs/>
          <w:sz w:val="24"/>
          <w:szCs w:val="24"/>
        </w:rPr>
        <w:t xml:space="preserve"> does not release a student from submitting assignments on the due dates.</w:t>
      </w:r>
      <w:r w:rsidRPr="00CE34B6">
        <w:rPr>
          <w:rFonts w:ascii="Times New Roman" w:eastAsia="Times New Roman" w:hAnsi="Times New Roman" w:cs="Times New Roman"/>
          <w:sz w:val="24"/>
          <w:szCs w:val="24"/>
        </w:rPr>
        <w:t xml:space="preserve"> Students are fully responsible and held accountable for all information presented in each module. </w:t>
      </w:r>
    </w:p>
    <w:p w14:paraId="0D18DDB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Students must check into the course and complete all</w:t>
      </w:r>
      <w:proofErr w:type="gramStart"/>
      <w:r w:rsidRPr="00CE34B6">
        <w:rPr>
          <w:rFonts w:ascii="Times New Roman" w:eastAsia="Times New Roman" w:hAnsi="Times New Roman" w:cs="Times New Roman"/>
          <w:sz w:val="24"/>
          <w:szCs w:val="24"/>
        </w:rPr>
        <w:t>  assignments</w:t>
      </w:r>
      <w:proofErr w:type="gramEnd"/>
      <w:r w:rsidRPr="00CE34B6">
        <w:rPr>
          <w:rFonts w:ascii="Times New Roman" w:eastAsia="Times New Roman" w:hAnsi="Times New Roman" w:cs="Times New Roman"/>
          <w:sz w:val="24"/>
          <w:szCs w:val="24"/>
        </w:rPr>
        <w:t xml:space="preserve"> the first week of class.  Students who do not log in and begin work by Wednesday will be immediately dropped from the course.  If you are dropped for inactivity, I will not re-add you into the course.  If a student stops attending the class, they will receive an F unless they specifically request a W by the deadline, usually the 12th week of class. Students can check the </w:t>
      </w:r>
      <w:r w:rsidRPr="00CE34B6">
        <w:rPr>
          <w:rFonts w:ascii="Times New Roman" w:eastAsia="Times New Roman" w:hAnsi="Times New Roman" w:cs="Times New Roman"/>
          <w:sz w:val="24"/>
          <w:szCs w:val="24"/>
          <w:u w:val="single"/>
        </w:rPr>
        <w:t>YC General Catalog</w:t>
      </w:r>
      <w:r w:rsidRPr="00CE34B6">
        <w:rPr>
          <w:rFonts w:ascii="Times New Roman" w:eastAsia="Times New Roman" w:hAnsi="Times New Roman" w:cs="Times New Roman"/>
          <w:sz w:val="24"/>
          <w:szCs w:val="24"/>
        </w:rPr>
        <w:t xml:space="preserve"> for requirements for excused absences.  If you have special circumstances, please contact me directly via the Canvas Inbox or during office hours.</w:t>
      </w:r>
    </w:p>
    <w:p w14:paraId="0DFEB1C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lastRenderedPageBreak/>
        <w:t>Policy for Assignment Completion</w:t>
      </w:r>
    </w:p>
    <w:p w14:paraId="7EF752F8"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YC offers multiple computers for students to complete their work on time, so, even if your computer has a malfunction, there is no excuse for not turning in work on time.  In addition, you can access this course and submit work using the Canvas App on your smart phone. All writing assignments must adhere to MLA manuscript format. All assignments must be in Times New Roman font size 12, no boldface and no underlining. All assignments must have one-inch margins on all sides. All assignments must be double spaced with ½ inch indentations (one tab) for paragraphs. In the top left margin, students will include (double spaced) their name, Instructor Karen Palmer, English 101, and date. Centered on the next line will be the title of the assignment (no special formatting!). Assignments must be saved in .doc or .</w:t>
      </w:r>
      <w:proofErr w:type="spellStart"/>
      <w:r w:rsidRPr="00CE34B6">
        <w:rPr>
          <w:rFonts w:ascii="Times New Roman" w:eastAsia="Times New Roman" w:hAnsi="Times New Roman" w:cs="Times New Roman"/>
          <w:sz w:val="24"/>
          <w:szCs w:val="24"/>
        </w:rPr>
        <w:t>docx</w:t>
      </w:r>
      <w:proofErr w:type="spellEnd"/>
      <w:r w:rsidRPr="00CE34B6">
        <w:rPr>
          <w:rFonts w:ascii="Times New Roman" w:eastAsia="Times New Roman" w:hAnsi="Times New Roman" w:cs="Times New Roman"/>
          <w:sz w:val="24"/>
          <w:szCs w:val="24"/>
        </w:rPr>
        <w:t xml:space="preserve"> format using Microsoft Word (available free from YC via Office 365) and submitted via Canvas.</w:t>
      </w:r>
      <w:r w:rsidRPr="00CE34B6">
        <w:rPr>
          <w:rFonts w:ascii="Times New Roman" w:eastAsia="Times New Roman" w:hAnsi="Times New Roman" w:cs="Times New Roman"/>
          <w:b/>
          <w:bCs/>
          <w:sz w:val="24"/>
          <w:szCs w:val="24"/>
        </w:rPr>
        <w:t xml:space="preserve"> All formal paper assignments must be at least 3 full pages, going on to the 4th page, which is about 1200 words.  </w:t>
      </w:r>
      <w:r w:rsidRPr="00CE34B6">
        <w:rPr>
          <w:rFonts w:ascii="Times New Roman" w:eastAsia="Times New Roman" w:hAnsi="Times New Roman" w:cs="Times New Roman"/>
          <w:sz w:val="24"/>
          <w:szCs w:val="24"/>
        </w:rPr>
        <w:t>Assignments not meeting these basic criteria will automatically receive a 0, so please double check your submissions!</w:t>
      </w:r>
    </w:p>
    <w:p w14:paraId="7136E3F6"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Policy for Assignment Submission </w:t>
      </w:r>
    </w:p>
    <w:p w14:paraId="61D4358C"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Assignments for each week are listed in the Class Calendar/Checklist and in the Weekly Modules.  All assignments listed in a Module are due that week by Thursday at midnight--including Connect work.  Any exceptions will be clearly noted. I do NOT accept late work.  </w:t>
      </w:r>
      <w:r w:rsidRPr="00CE34B6">
        <w:rPr>
          <w:rFonts w:ascii="Times New Roman" w:eastAsia="Times New Roman" w:hAnsi="Times New Roman" w:cs="Times New Roman"/>
          <w:b/>
          <w:bCs/>
          <w:sz w:val="24"/>
          <w:szCs w:val="24"/>
        </w:rPr>
        <w:t>Having extraordinary circumstances or experiencing computer difficulties does not release anyone from submitting assignments on time.</w:t>
      </w:r>
      <w:r w:rsidRPr="00CE34B6">
        <w:rPr>
          <w:rFonts w:ascii="Times New Roman" w:eastAsia="Times New Roman" w:hAnsi="Times New Roman" w:cs="Times New Roman"/>
          <w:sz w:val="24"/>
          <w:szCs w:val="24"/>
        </w:rPr>
        <w:t xml:space="preserve"> Give yourself plenty of time and don't procrastinate!  Students must submit rough draft essays for Peer Review.</w:t>
      </w:r>
    </w:p>
    <w:p w14:paraId="25172C54"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Grading Policies:</w:t>
      </w:r>
    </w:p>
    <w:p w14:paraId="050C5EA6"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i/>
          <w:iCs/>
          <w:sz w:val="24"/>
          <w:szCs w:val="24"/>
        </w:rPr>
        <w:t>All assignments will be graded within two weeks of the assignment due date, unless assignments are submitted late.</w:t>
      </w:r>
    </w:p>
    <w:p w14:paraId="4697A866"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In this course, you will receive consistent feedback through peer review in order to assist you in revising your papers before submitting them for a grade.  Papers will be graded based on the criteria specified in the assignment rubric. </w:t>
      </w:r>
    </w:p>
    <w:p w14:paraId="43241D55"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Generally, papers that meet all criteria in an exceptional fashion will receive an A. B papers will meet all the criteria, but may have organizational, mechanical, or other similar problems. If papers fail to address the assignment altogether, they will receive a 0. All work other than essay assignments will be graded based on completeness.</w:t>
      </w:r>
    </w:p>
    <w:p w14:paraId="5B861C45"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All papers MUST be at least 3</w:t>
      </w:r>
      <w:r w:rsidRPr="00CE34B6">
        <w:rPr>
          <w:rFonts w:ascii="Times New Roman" w:eastAsia="Times New Roman" w:hAnsi="Times New Roman" w:cs="Times New Roman"/>
          <w:b/>
          <w:bCs/>
          <w:i/>
          <w:iCs/>
          <w:sz w:val="24"/>
          <w:szCs w:val="24"/>
        </w:rPr>
        <w:t xml:space="preserve"> pages in length, continuing on to the 4th page, or about 1200 words.</w:t>
      </w:r>
      <w:r w:rsidRPr="00CE34B6">
        <w:rPr>
          <w:rFonts w:ascii="Times New Roman" w:eastAsia="Times New Roman" w:hAnsi="Times New Roman" w:cs="Times New Roman"/>
          <w:b/>
          <w:bCs/>
          <w:sz w:val="24"/>
          <w:szCs w:val="24"/>
        </w:rPr>
        <w:t>  Assignments not meeting the length requirement will receive a 0.  All papers requiring an outside source must have a Works Cited page in MLA format.  Each source listed in the Works Cited must be cited at least once within the paper appropriately.  Papers not meeting this requirement will receive a 0.</w:t>
      </w:r>
    </w:p>
    <w:p w14:paraId="42F76D77"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 xml:space="preserve">Please also see </w:t>
      </w:r>
      <w:hyperlink r:id="rId20" w:history="1">
        <w:r w:rsidRPr="00CE34B6">
          <w:rPr>
            <w:rFonts w:ascii="Times New Roman" w:eastAsia="Times New Roman" w:hAnsi="Times New Roman" w:cs="Times New Roman"/>
            <w:b/>
            <w:bCs/>
            <w:color w:val="0000FF"/>
            <w:sz w:val="24"/>
            <w:szCs w:val="24"/>
            <w:u w:val="single"/>
          </w:rPr>
          <w:t>General Grading Criteria</w:t>
        </w:r>
      </w:hyperlink>
      <w:r w:rsidRPr="00CE34B6">
        <w:rPr>
          <w:rFonts w:ascii="Times New Roman" w:eastAsia="Times New Roman" w:hAnsi="Times New Roman" w:cs="Times New Roman"/>
          <w:b/>
          <w:bCs/>
          <w:sz w:val="24"/>
          <w:szCs w:val="24"/>
        </w:rPr>
        <w:t>.</w:t>
      </w:r>
    </w:p>
    <w:p w14:paraId="292F4560"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lastRenderedPageBreak/>
        <w:t>Papers &amp; other written assignments: 750</w:t>
      </w:r>
    </w:p>
    <w:p w14:paraId="158530D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Discussions:  110 </w:t>
      </w:r>
    </w:p>
    <w:p w14:paraId="31B088F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Website:  100</w:t>
      </w:r>
    </w:p>
    <w:p w14:paraId="5C826CA7"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Grammar Quizzes: 140</w:t>
      </w:r>
    </w:p>
    <w:p w14:paraId="128F1A1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Peer Review &amp; Writing Process:  135</w:t>
      </w:r>
    </w:p>
    <w:p w14:paraId="16E97D0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Connect Composition: 200</w:t>
      </w:r>
    </w:p>
    <w:p w14:paraId="166EAC7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TOTAL:  1110</w:t>
      </w:r>
    </w:p>
    <w:p w14:paraId="2EDA53A7"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Grading Scale:</w:t>
      </w:r>
    </w:p>
    <w:p w14:paraId="08C7F707"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998+ = A</w:t>
      </w:r>
    </w:p>
    <w:p w14:paraId="7A5C745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887+ = B</w:t>
      </w:r>
    </w:p>
    <w:p w14:paraId="47E86C00"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775+ = C</w:t>
      </w:r>
    </w:p>
    <w:p w14:paraId="3A84049B"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664+ = D</w:t>
      </w:r>
    </w:p>
    <w:p w14:paraId="75B18885"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0-663 = F </w:t>
      </w:r>
    </w:p>
    <w:p w14:paraId="36CF4AD5"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Student grades are recorded in Canvas.</w:t>
      </w:r>
    </w:p>
    <w:p w14:paraId="4976923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This class does not offer or allow for pass/fail credit or incomplete grades.  If you stop participating in the class, you will receive a Failing grade unless you specifically request a W (withdrawal) before the deadline. </w:t>
      </w:r>
    </w:p>
    <w:p w14:paraId="64D5053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In order to </w:t>
      </w:r>
      <w:r w:rsidRPr="00CE34B6">
        <w:rPr>
          <w:rFonts w:ascii="Times New Roman" w:eastAsia="Times New Roman" w:hAnsi="Times New Roman" w:cs="Times New Roman"/>
          <w:b/>
          <w:bCs/>
          <w:sz w:val="24"/>
          <w:szCs w:val="24"/>
        </w:rPr>
        <w:t>pass ENG 101/103</w:t>
      </w:r>
      <w:r w:rsidRPr="00CE34B6">
        <w:rPr>
          <w:rFonts w:ascii="Times New Roman" w:eastAsia="Times New Roman" w:hAnsi="Times New Roman" w:cs="Times New Roman"/>
          <w:sz w:val="24"/>
          <w:szCs w:val="24"/>
        </w:rPr>
        <w:t xml:space="preserve"> and advance to ENG 102/104, </w:t>
      </w:r>
      <w:r w:rsidRPr="00CE34B6">
        <w:rPr>
          <w:rFonts w:ascii="Times New Roman" w:eastAsia="Times New Roman" w:hAnsi="Times New Roman" w:cs="Times New Roman"/>
          <w:b/>
          <w:bCs/>
          <w:sz w:val="24"/>
          <w:szCs w:val="24"/>
        </w:rPr>
        <w:t>students must</w:t>
      </w:r>
      <w:r w:rsidRPr="00CE34B6">
        <w:rPr>
          <w:rFonts w:ascii="Times New Roman" w:eastAsia="Times New Roman" w:hAnsi="Times New Roman" w:cs="Times New Roman"/>
          <w:sz w:val="24"/>
          <w:szCs w:val="24"/>
        </w:rPr>
        <w:t xml:space="preserve"> earn a 70% or more overall in the course. </w:t>
      </w:r>
    </w:p>
    <w:p w14:paraId="5B365E75"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Course Withdrawal</w:t>
      </w:r>
    </w:p>
    <w:p w14:paraId="4FD286EB"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To officially withdraw from a course, the student must complete a Yavapai College Change of Class Enrollment Form and submit it to the Registration Office by the student withdrawal deadline. Withdrawing from a course after the published deadline for withdrawal requires instructor approval and signature. When a student withdraws from a course, a “W” will appear on the student’s permanent college record. If a student does not follow official procedures for withdrawing from a course, failing grades may be posted on the student’s permanent record.  I CANNOT withdraw you from the course OR give you a W at the end of the semester.  If you do not complete the course, you WILL receive an F.  If you do not think you will be able to complete the course, you need to withdrawal by the YC deadline.</w:t>
      </w:r>
    </w:p>
    <w:p w14:paraId="5A8ECC19"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lastRenderedPageBreak/>
        <w:t>Plagiarism Policy:</w:t>
      </w:r>
    </w:p>
    <w:p w14:paraId="3338B60C"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Honesty in academic work is a central element of the learning environment. It is expected that students will submit their own work. The presentation of another individual’s work as one’s own or the act of seeking unfair academic advantage through cheating, plagiarism or other dishonest means are violations of the College’s Student Code of Conduct. Definitions of plagiarism, cheating, and violation of copyright and penalties for violation are available in the Yavapai College Student Code of Conduct.</w:t>
      </w:r>
    </w:p>
    <w:p w14:paraId="21ACB178"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Dr. Palmer expects academic integrity. Students must do everything possible to avoid plagiarism, a form of academic misconduct, which results in failure. Plagiarism includes using the words, ideas, answers, or works of another writer without providing clear acknowledgement of the original author and accurate citation. Plagiarism also includes using academic papers for sale or allowing another person to write any section of the student’s assignment. When researching electronic online sources and/or using information from published or unpublished works, students must fully and clearly acknowledge the original writer and employ correct citation methods. </w:t>
      </w:r>
      <w:r w:rsidRPr="00CE34B6">
        <w:rPr>
          <w:rFonts w:ascii="Times New Roman" w:eastAsia="Times New Roman" w:hAnsi="Times New Roman" w:cs="Times New Roman"/>
          <w:b/>
          <w:bCs/>
          <w:sz w:val="24"/>
          <w:szCs w:val="24"/>
        </w:rPr>
        <w:t xml:space="preserve">Plagiarism in this class results in failure on plagiarized assignment and may result in failure of the course. Definitions of plagiarism, cheating, and violation of copyright and penalties for violation are available in the </w:t>
      </w:r>
      <w:hyperlink r:id="rId21" w:history="1">
        <w:r w:rsidRPr="00CE34B6">
          <w:rPr>
            <w:rFonts w:ascii="Times New Roman" w:eastAsia="Times New Roman" w:hAnsi="Times New Roman" w:cs="Times New Roman"/>
            <w:b/>
            <w:bCs/>
            <w:color w:val="0000FF"/>
            <w:sz w:val="24"/>
            <w:szCs w:val="24"/>
            <w:u w:val="single"/>
          </w:rPr>
          <w:t>Yavapai College Student Code of Conduct</w:t>
        </w:r>
      </w:hyperlink>
      <w:r w:rsidRPr="00CE34B6">
        <w:rPr>
          <w:rFonts w:ascii="Times New Roman" w:eastAsia="Times New Roman" w:hAnsi="Times New Roman" w:cs="Times New Roman"/>
          <w:b/>
          <w:bCs/>
          <w:sz w:val="24"/>
          <w:szCs w:val="24"/>
        </w:rPr>
        <w:t>.</w:t>
      </w:r>
    </w:p>
    <w:p w14:paraId="79210A87"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Safety and Regulations for Civility (Online Etiquette):</w:t>
      </w:r>
    </w:p>
    <w:p w14:paraId="039DD741"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Respect for the rights of others and for the College and its property are fundamental expectations for every student.  The </w:t>
      </w:r>
      <w:hyperlink r:id="rId22" w:history="1">
        <w:r w:rsidRPr="00CE34B6">
          <w:rPr>
            <w:rFonts w:ascii="Times New Roman" w:eastAsia="Times New Roman" w:hAnsi="Times New Roman" w:cs="Times New Roman"/>
            <w:color w:val="0000FF"/>
            <w:sz w:val="24"/>
            <w:szCs w:val="24"/>
            <w:u w:val="single"/>
          </w:rPr>
          <w:t>Student Code of Conduct</w:t>
        </w:r>
      </w:hyperlink>
      <w:r w:rsidRPr="00CE34B6">
        <w:rPr>
          <w:rFonts w:ascii="Times New Roman" w:eastAsia="Times New Roman" w:hAnsi="Times New Roman" w:cs="Times New Roman"/>
          <w:sz w:val="24"/>
          <w:szCs w:val="24"/>
        </w:rPr>
        <w:t xml:space="preserve"> outlines behavioral expectations, and explains the process for responding to allegations of student misconduct.</w:t>
      </w:r>
    </w:p>
    <w:p w14:paraId="595795F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Yavapai College is committed to providing a quality learning environment.  All cell phones and mobile devices must be placed in silent mode while in classrooms, computer labs, library, learning center, and testing areas.  Cell phones must be used outside these facilities. </w:t>
      </w:r>
    </w:p>
    <w:p w14:paraId="10218EF6"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Students are expected to respond and write in a respectful, professional and appropriate manner in all forms of communication and when activities are assigned to create scenarios, discuss opinions, present on a selected subject, or post to the web board. Inappropriate language or objectionable material will not be tolerated and could result in disciplinary measures and/or a failing grade for the class. (</w:t>
      </w:r>
      <w:hyperlink r:id="rId23" w:history="1">
        <w:r w:rsidRPr="00CE34B6">
          <w:rPr>
            <w:rFonts w:ascii="Times New Roman" w:eastAsia="Times New Roman" w:hAnsi="Times New Roman" w:cs="Times New Roman"/>
            <w:color w:val="0000FF"/>
            <w:sz w:val="24"/>
            <w:szCs w:val="24"/>
            <w:u w:val="single"/>
          </w:rPr>
          <w:t>www.yc.edu/codeofconduct</w:t>
        </w:r>
      </w:hyperlink>
      <w:r w:rsidRPr="00CE34B6">
        <w:rPr>
          <w:rFonts w:ascii="Times New Roman" w:eastAsia="Times New Roman" w:hAnsi="Times New Roman" w:cs="Times New Roman"/>
          <w:sz w:val="24"/>
          <w:szCs w:val="24"/>
        </w:rPr>
        <w:t>)</w:t>
      </w:r>
    </w:p>
    <w:p w14:paraId="72761F7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Yavapai College is committed to limiting exposure to the harmful effects of primary and secondary smoke to campus students, visitors, and employees. In order to reduce the harmful effects of tobacco use and to maintain a healthful working and learning environment, the College prohibits smoking, including vaping, on all campuses except in designated smoking areas as per the </w:t>
      </w:r>
      <w:hyperlink r:id="rId24" w:history="1">
        <w:r w:rsidRPr="00CE34B6">
          <w:rPr>
            <w:rFonts w:ascii="Times New Roman" w:eastAsia="Times New Roman" w:hAnsi="Times New Roman" w:cs="Times New Roman"/>
            <w:color w:val="0000FF"/>
            <w:sz w:val="24"/>
            <w:szCs w:val="24"/>
            <w:u w:val="single"/>
          </w:rPr>
          <w:t xml:space="preserve">Smoking &amp; Tobacco Use Policy (10.09). </w:t>
        </w:r>
      </w:hyperlink>
    </w:p>
    <w:p w14:paraId="38A34AD1"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w:t>
      </w:r>
      <w:hyperlink r:id="rId25" w:history="1">
        <w:r w:rsidRPr="00CE34B6">
          <w:rPr>
            <w:rFonts w:ascii="Times New Roman" w:eastAsia="Times New Roman" w:hAnsi="Times New Roman" w:cs="Times New Roman"/>
            <w:color w:val="0000FF"/>
            <w:sz w:val="24"/>
            <w:szCs w:val="24"/>
            <w:u w:val="single"/>
          </w:rPr>
          <w:t>www.yc.edu/v6/policies/docs/1000d/1009-smoking.pdf</w:t>
        </w:r>
      </w:hyperlink>
    </w:p>
    <w:p w14:paraId="6B79FB2E"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Yavapai College technological equipment and resources must be used in accordance with the </w:t>
      </w:r>
      <w:hyperlink r:id="rId26" w:history="1">
        <w:r w:rsidRPr="00CE34B6">
          <w:rPr>
            <w:rFonts w:ascii="Times New Roman" w:eastAsia="Times New Roman" w:hAnsi="Times New Roman" w:cs="Times New Roman"/>
            <w:color w:val="0000FF"/>
            <w:sz w:val="24"/>
            <w:szCs w:val="24"/>
            <w:u w:val="single"/>
          </w:rPr>
          <w:t>Technology Resource Standards (5.27)</w:t>
        </w:r>
      </w:hyperlink>
      <w:r w:rsidRPr="00CE34B6">
        <w:rPr>
          <w:rFonts w:ascii="Times New Roman" w:eastAsia="Times New Roman" w:hAnsi="Times New Roman" w:cs="Times New Roman"/>
          <w:sz w:val="24"/>
          <w:szCs w:val="24"/>
        </w:rPr>
        <w:t xml:space="preserve">, </w:t>
      </w:r>
      <w:hyperlink r:id="rId27" w:history="1">
        <w:r w:rsidRPr="00CE34B6">
          <w:rPr>
            <w:rFonts w:ascii="Times New Roman" w:eastAsia="Times New Roman" w:hAnsi="Times New Roman" w:cs="Times New Roman"/>
            <w:color w:val="0000FF"/>
            <w:sz w:val="24"/>
            <w:szCs w:val="24"/>
            <w:u w:val="single"/>
          </w:rPr>
          <w:t>Copyright Use (2.28)</w:t>
        </w:r>
      </w:hyperlink>
      <w:r w:rsidRPr="00CE34B6">
        <w:rPr>
          <w:rFonts w:ascii="Times New Roman" w:eastAsia="Times New Roman" w:hAnsi="Times New Roman" w:cs="Times New Roman"/>
          <w:sz w:val="24"/>
          <w:szCs w:val="24"/>
        </w:rPr>
        <w:t xml:space="preserve"> and </w:t>
      </w:r>
      <w:hyperlink r:id="rId28" w:history="1">
        <w:r w:rsidRPr="00CE34B6">
          <w:rPr>
            <w:rFonts w:ascii="Times New Roman" w:eastAsia="Times New Roman" w:hAnsi="Times New Roman" w:cs="Times New Roman"/>
            <w:color w:val="0000FF"/>
            <w:sz w:val="24"/>
            <w:szCs w:val="24"/>
            <w:u w:val="single"/>
          </w:rPr>
          <w:t xml:space="preserve">Peer-to-Peer (P2P) File </w:t>
        </w:r>
        <w:r w:rsidRPr="00CE34B6">
          <w:rPr>
            <w:rFonts w:ascii="Times New Roman" w:eastAsia="Times New Roman" w:hAnsi="Times New Roman" w:cs="Times New Roman"/>
            <w:color w:val="0000FF"/>
            <w:sz w:val="24"/>
            <w:szCs w:val="24"/>
            <w:u w:val="single"/>
          </w:rPr>
          <w:lastRenderedPageBreak/>
          <w:t>Sharing (5.26)</w:t>
        </w:r>
      </w:hyperlink>
      <w:r w:rsidRPr="00CE34B6">
        <w:rPr>
          <w:rFonts w:ascii="Times New Roman" w:eastAsia="Times New Roman" w:hAnsi="Times New Roman" w:cs="Times New Roman"/>
          <w:sz w:val="24"/>
          <w:szCs w:val="24"/>
        </w:rPr>
        <w:t xml:space="preserve"> policies.  Use of Yavapai College equipment and resources to illegally copy, download, access, print or store copyrighted material or download pornographic material is strictly prohibited. For example, file swapping of copyrighted material, such as music or movies is strictly prohibited. Users found to violate this policy will have their privileges to use Yavapai College technological equipment and resources revoked. (</w:t>
      </w:r>
      <w:hyperlink r:id="rId29" w:history="1">
        <w:r w:rsidRPr="00CE34B6">
          <w:rPr>
            <w:rFonts w:ascii="Times New Roman" w:eastAsia="Times New Roman" w:hAnsi="Times New Roman" w:cs="Times New Roman"/>
            <w:color w:val="0000FF"/>
            <w:sz w:val="24"/>
            <w:szCs w:val="24"/>
            <w:u w:val="single"/>
          </w:rPr>
          <w:t>www.yc.edu/policies</w:t>
        </w:r>
      </w:hyperlink>
      <w:r w:rsidRPr="00CE34B6">
        <w:rPr>
          <w:rFonts w:ascii="Times New Roman" w:eastAsia="Times New Roman" w:hAnsi="Times New Roman" w:cs="Times New Roman"/>
          <w:sz w:val="24"/>
          <w:szCs w:val="24"/>
        </w:rPr>
        <w:t>)</w:t>
      </w:r>
    </w:p>
    <w:p w14:paraId="41A609F3"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Because some communication in this course will be conducted online, students are encouraged to take extra caution in their communication within the course. Be sure that posts and e-mails are written grammatically and free from obscenity, etc. Refrain from using all caps.</w:t>
      </w:r>
    </w:p>
    <w:p w14:paraId="19D87B08"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Students are encouraged to communicate directly with the instructor in the case of difficulties in the classroom, with the assignments or course in general, or with other students.</w:t>
      </w:r>
    </w:p>
    <w:p w14:paraId="20F4ADE3"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For a complete overview of online etiquette, please read </w:t>
      </w:r>
      <w:hyperlink r:id="rId30" w:history="1">
        <w:r w:rsidRPr="00CE34B6">
          <w:rPr>
            <w:rFonts w:ascii="Times New Roman" w:eastAsia="Times New Roman" w:hAnsi="Times New Roman" w:cs="Times New Roman"/>
            <w:color w:val="0000FF"/>
            <w:sz w:val="24"/>
            <w:szCs w:val="24"/>
            <w:u w:val="single"/>
          </w:rPr>
          <w:t>Online Etiquette</w:t>
        </w:r>
      </w:hyperlink>
      <w:r w:rsidRPr="00CE34B6">
        <w:rPr>
          <w:rFonts w:ascii="Times New Roman" w:eastAsia="Times New Roman" w:hAnsi="Times New Roman" w:cs="Times New Roman"/>
          <w:sz w:val="24"/>
          <w:szCs w:val="24"/>
        </w:rPr>
        <w:t>.</w:t>
      </w:r>
    </w:p>
    <w:p w14:paraId="65BF97FB" w14:textId="77777777" w:rsidR="00CE34B6" w:rsidRPr="00CE34B6" w:rsidRDefault="00CE34B6" w:rsidP="00CE34B6">
      <w:pPr>
        <w:spacing w:before="100" w:beforeAutospacing="1" w:after="100" w:afterAutospacing="1" w:line="240" w:lineRule="auto"/>
        <w:outlineLvl w:val="1"/>
        <w:rPr>
          <w:rFonts w:ascii="Times New Roman" w:eastAsia="Times New Roman" w:hAnsi="Times New Roman" w:cs="Times New Roman"/>
          <w:b/>
          <w:bCs/>
          <w:sz w:val="36"/>
          <w:szCs w:val="36"/>
        </w:rPr>
      </w:pPr>
      <w:r w:rsidRPr="00CE34B6">
        <w:rPr>
          <w:rFonts w:ascii="Times New Roman" w:eastAsia="Times New Roman" w:hAnsi="Times New Roman" w:cs="Times New Roman"/>
          <w:b/>
          <w:bCs/>
          <w:color w:val="800000"/>
          <w:sz w:val="36"/>
          <w:szCs w:val="36"/>
        </w:rPr>
        <w:t>Student Resources</w:t>
      </w:r>
    </w:p>
    <w:p w14:paraId="02367312"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 xml:space="preserve">How to Be a Great Online Student: </w:t>
      </w:r>
      <w:hyperlink r:id="rId31" w:history="1">
        <w:r w:rsidRPr="00CE34B6">
          <w:rPr>
            <w:rFonts w:ascii="Times New Roman" w:eastAsia="Times New Roman" w:hAnsi="Times New Roman" w:cs="Times New Roman"/>
            <w:b/>
            <w:bCs/>
            <w:color w:val="0000FF"/>
            <w:sz w:val="24"/>
            <w:szCs w:val="24"/>
            <w:u w:val="single"/>
          </w:rPr>
          <w:t>YC's Online Course Orientation</w:t>
        </w:r>
      </w:hyperlink>
    </w:p>
    <w:p w14:paraId="7DE928D1"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 xml:space="preserve">E-mail: </w:t>
      </w:r>
      <w:r w:rsidRPr="00CE34B6">
        <w:rPr>
          <w:rFonts w:ascii="Times New Roman" w:eastAsia="Times New Roman" w:hAnsi="Times New Roman" w:cs="Times New Roman"/>
          <w:sz w:val="24"/>
          <w:szCs w:val="24"/>
        </w:rPr>
        <w:t xml:space="preserve">Yavapai College provides enrolled students with an official </w:t>
      </w:r>
      <w:hyperlink r:id="rId32" w:history="1">
        <w:r w:rsidRPr="00CE34B6">
          <w:rPr>
            <w:rFonts w:ascii="Times New Roman" w:eastAsia="Times New Roman" w:hAnsi="Times New Roman" w:cs="Times New Roman"/>
            <w:color w:val="0000FF"/>
            <w:sz w:val="24"/>
            <w:szCs w:val="24"/>
            <w:u w:val="single"/>
          </w:rPr>
          <w:t>username@scholar.yc.edu</w:t>
        </w:r>
      </w:hyperlink>
      <w:r w:rsidRPr="00CE34B6">
        <w:rPr>
          <w:rFonts w:ascii="Times New Roman" w:eastAsia="Times New Roman" w:hAnsi="Times New Roman" w:cs="Times New Roman"/>
          <w:sz w:val="24"/>
          <w:szCs w:val="24"/>
        </w:rPr>
        <w:t xml:space="preserve"> email address. Yavapai College requires enrolled students to utilize the YC email system for official college-related communications.  Students are expected to check their Yavapai College email account as directed by their instructor. If you need assistance, go to </w:t>
      </w:r>
      <w:hyperlink r:id="rId33" w:history="1">
        <w:r w:rsidRPr="00CE34B6">
          <w:rPr>
            <w:rFonts w:ascii="Times New Roman" w:eastAsia="Times New Roman" w:hAnsi="Times New Roman" w:cs="Times New Roman"/>
            <w:color w:val="0000FF"/>
            <w:sz w:val="24"/>
            <w:szCs w:val="24"/>
            <w:u w:val="single"/>
          </w:rPr>
          <w:t>Information Technology Services</w:t>
        </w:r>
      </w:hyperlink>
      <w:r w:rsidRPr="00CE34B6">
        <w:rPr>
          <w:rFonts w:ascii="Times New Roman" w:eastAsia="Times New Roman" w:hAnsi="Times New Roman" w:cs="Times New Roman"/>
          <w:sz w:val="24"/>
          <w:szCs w:val="24"/>
        </w:rPr>
        <w:t>or 928.776.2168 (</w:t>
      </w:r>
      <w:hyperlink r:id="rId34" w:history="1">
        <w:r w:rsidRPr="00CE34B6">
          <w:rPr>
            <w:rFonts w:ascii="Times New Roman" w:eastAsia="Times New Roman" w:hAnsi="Times New Roman" w:cs="Times New Roman"/>
            <w:color w:val="0000FF"/>
            <w:sz w:val="24"/>
            <w:szCs w:val="24"/>
            <w:u w:val="single"/>
          </w:rPr>
          <w:t>www.yc.edu/its</w:t>
        </w:r>
      </w:hyperlink>
      <w:r w:rsidRPr="00CE34B6">
        <w:rPr>
          <w:rFonts w:ascii="Times New Roman" w:eastAsia="Times New Roman" w:hAnsi="Times New Roman" w:cs="Times New Roman"/>
          <w:sz w:val="24"/>
          <w:szCs w:val="24"/>
        </w:rPr>
        <w:t>).</w:t>
      </w:r>
    </w:p>
    <w:p w14:paraId="74CFCB5E"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Title IX:</w:t>
      </w:r>
      <w:r w:rsidRPr="00CE34B6">
        <w:rPr>
          <w:rFonts w:ascii="Times New Roman" w:eastAsia="Times New Roman" w:hAnsi="Times New Roman" w:cs="Times New Roman"/>
          <w:sz w:val="24"/>
          <w:szCs w:val="24"/>
        </w:rPr>
        <w:t xml:space="preserve"> Yavapai College does not deny or limit any student or employee the ability to participate in or benefit from any program offered by the institution on the basis of sex or gender. Sexual harassment, which includes acts of sexual violence such as rape, sexual assault, sexual battery, </w:t>
      </w:r>
      <w:proofErr w:type="gramStart"/>
      <w:r w:rsidRPr="00CE34B6">
        <w:rPr>
          <w:rFonts w:ascii="Times New Roman" w:eastAsia="Times New Roman" w:hAnsi="Times New Roman" w:cs="Times New Roman"/>
          <w:sz w:val="24"/>
          <w:szCs w:val="24"/>
        </w:rPr>
        <w:t>sexual</w:t>
      </w:r>
      <w:proofErr w:type="gramEnd"/>
      <w:r w:rsidRPr="00CE34B6">
        <w:rPr>
          <w:rFonts w:ascii="Times New Roman" w:eastAsia="Times New Roman" w:hAnsi="Times New Roman" w:cs="Times New Roman"/>
          <w:sz w:val="24"/>
          <w:szCs w:val="24"/>
        </w:rPr>
        <w:t xml:space="preserve"> coercion, unwanted touching, dating/relationship violence and stalking, are forms of gender-based discrimination prohibited by Title IX.</w:t>
      </w:r>
    </w:p>
    <w:p w14:paraId="62B9C637"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The college encourages students and employees to report incidents of sexual misconduct as soon as possible to the Title IX Coordinator or to a Deputy Title IX Coordinator. Contact information for Coordinators can be found at </w:t>
      </w:r>
      <w:hyperlink r:id="rId35" w:history="1">
        <w:r w:rsidRPr="00CE34B6">
          <w:rPr>
            <w:rFonts w:ascii="Times New Roman" w:eastAsia="Times New Roman" w:hAnsi="Times New Roman" w:cs="Times New Roman"/>
            <w:color w:val="0000FF"/>
            <w:sz w:val="24"/>
            <w:szCs w:val="24"/>
            <w:u w:val="single"/>
          </w:rPr>
          <w:t>Sexual Misconduct Resources</w:t>
        </w:r>
      </w:hyperlink>
      <w:r w:rsidRPr="00CE34B6">
        <w:rPr>
          <w:rFonts w:ascii="Times New Roman" w:eastAsia="Times New Roman" w:hAnsi="Times New Roman" w:cs="Times New Roman"/>
          <w:sz w:val="24"/>
          <w:szCs w:val="24"/>
        </w:rPr>
        <w:t>. (www.yc.edu/v6/student-services/sexualmisconduct.html)</w:t>
      </w:r>
    </w:p>
    <w:p w14:paraId="0BF60992"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Disability/Request for Special Accommodations: </w:t>
      </w:r>
    </w:p>
    <w:p w14:paraId="78D9D47E"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Disability Resources ensures qualified students with disabilities equal access and reasonable accommodations in all Yavapai College academic programs and activities. YC supports disability and accessibility awareness and promotes a welcoming environment to all. The Americans with Disabilities Act of 1990 and Section 504 of the Rehabilitation Act of 1973 prohibits discrimination on the basis of disability and requires Yavapai College to make reasonable accommodations for those otherwise qualified individuals with a disability who request accommodations.  (</w:t>
      </w:r>
      <w:hyperlink r:id="rId36" w:history="1">
        <w:r w:rsidRPr="00CE34B6">
          <w:rPr>
            <w:rFonts w:ascii="Times New Roman" w:eastAsia="Times New Roman" w:hAnsi="Times New Roman" w:cs="Times New Roman"/>
            <w:color w:val="0000FF"/>
            <w:sz w:val="24"/>
            <w:szCs w:val="24"/>
            <w:u w:val="single"/>
          </w:rPr>
          <w:t>www.yc.edu/disabilityresources</w:t>
        </w:r>
      </w:hyperlink>
      <w:r w:rsidRPr="00CE34B6">
        <w:rPr>
          <w:rFonts w:ascii="Times New Roman" w:eastAsia="Times New Roman" w:hAnsi="Times New Roman" w:cs="Times New Roman"/>
          <w:sz w:val="24"/>
          <w:szCs w:val="24"/>
        </w:rPr>
        <w:t>)</w:t>
      </w:r>
    </w:p>
    <w:p w14:paraId="57B9D74A" w14:textId="77777777" w:rsidR="00CE34B6" w:rsidRPr="00CE34B6" w:rsidRDefault="00CE34B6" w:rsidP="00CE34B6">
      <w:pPr>
        <w:spacing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lastRenderedPageBreak/>
        <w:t xml:space="preserve">Yavapai College is committed to providing educational support services to students with documented disabilities. Accommodations for a student must be arranged by the student through Disability Resources by phone 928.776.2085 or email </w:t>
      </w:r>
      <w:hyperlink r:id="rId37" w:history="1">
        <w:r w:rsidRPr="00CE34B6">
          <w:rPr>
            <w:rFonts w:ascii="Times New Roman" w:eastAsia="Times New Roman" w:hAnsi="Times New Roman" w:cs="Times New Roman"/>
            <w:color w:val="0000FF"/>
            <w:sz w:val="24"/>
            <w:szCs w:val="24"/>
            <w:u w:val="single"/>
          </w:rPr>
          <w:t>disabilityresources@yc.edu</w:t>
        </w:r>
      </w:hyperlink>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t xml:space="preserve"> </w:t>
      </w:r>
    </w:p>
    <w:p w14:paraId="0F8512EB"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 xml:space="preserve">Yavapai College and Canvas Accessibility Statements and Privacy Policies </w:t>
      </w:r>
      <w:hyperlink r:id="rId38" w:history="1">
        <w:r w:rsidRPr="00CE34B6">
          <w:rPr>
            <w:rFonts w:ascii="Times New Roman" w:eastAsia="Times New Roman" w:hAnsi="Times New Roman" w:cs="Times New Roman"/>
            <w:b/>
            <w:bCs/>
            <w:color w:val="0000FF"/>
            <w:sz w:val="24"/>
            <w:szCs w:val="24"/>
            <w:u w:val="single"/>
          </w:rPr>
          <w:t>click here.</w:t>
        </w:r>
      </w:hyperlink>
    </w:p>
    <w:p w14:paraId="7F337D76"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STUDENT RESOURCES</w:t>
      </w:r>
    </w:p>
    <w:p w14:paraId="75610BA1"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hyperlink r:id="rId39" w:history="1">
        <w:r w:rsidRPr="00CE34B6">
          <w:rPr>
            <w:rFonts w:ascii="Times New Roman" w:eastAsia="Times New Roman" w:hAnsi="Times New Roman" w:cs="Times New Roman"/>
            <w:b/>
            <w:bCs/>
            <w:color w:val="0000FF"/>
            <w:sz w:val="24"/>
            <w:szCs w:val="24"/>
            <w:u w:val="single"/>
          </w:rPr>
          <w:t>Technical and Academic Support</w:t>
        </w:r>
      </w:hyperlink>
    </w:p>
    <w:p w14:paraId="270811C1"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hyperlink r:id="rId40" w:history="1">
        <w:r w:rsidRPr="00CE34B6">
          <w:rPr>
            <w:rFonts w:ascii="Times New Roman" w:eastAsia="Times New Roman" w:hAnsi="Times New Roman" w:cs="Times New Roman"/>
            <w:b/>
            <w:bCs/>
            <w:color w:val="0000FF"/>
            <w:sz w:val="24"/>
            <w:szCs w:val="24"/>
            <w:u w:val="single"/>
          </w:rPr>
          <w:t xml:space="preserve">Student Resources for YC, Connect, and </w:t>
        </w:r>
        <w:proofErr w:type="spellStart"/>
        <w:r w:rsidRPr="00CE34B6">
          <w:rPr>
            <w:rFonts w:ascii="Times New Roman" w:eastAsia="Times New Roman" w:hAnsi="Times New Roman" w:cs="Times New Roman"/>
            <w:b/>
            <w:bCs/>
            <w:color w:val="0000FF"/>
            <w:sz w:val="24"/>
            <w:szCs w:val="24"/>
            <w:u w:val="single"/>
          </w:rPr>
          <w:t>Weebly</w:t>
        </w:r>
        <w:proofErr w:type="spellEnd"/>
      </w:hyperlink>
    </w:p>
    <w:p w14:paraId="7B9DF31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E-mail</w:t>
      </w:r>
      <w:r w:rsidRPr="00CE34B6">
        <w:rPr>
          <w:rFonts w:ascii="Times New Roman" w:eastAsia="Times New Roman" w:hAnsi="Times New Roman" w:cs="Times New Roman"/>
          <w:sz w:val="24"/>
          <w:szCs w:val="24"/>
        </w:rPr>
        <w:t>: Yavapai College provides enrolled students with an official username@scholar.yc.edu email address. Yavapai College requires enrolled students to utilize the YC email system for official college-related communications. Students are expected to check their Yavapai College email account as directed by their instructor. If you need assistance, go to Information Technology Services or 928.776.2168 (http://www.yc.edu/its).</w:t>
      </w:r>
    </w:p>
    <w:p w14:paraId="75840C0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Library Services:</w:t>
      </w:r>
      <w:r w:rsidRPr="00CE34B6">
        <w:rPr>
          <w:rFonts w:ascii="Times New Roman" w:eastAsia="Times New Roman" w:hAnsi="Times New Roman" w:cs="Times New Roman"/>
          <w:sz w:val="24"/>
          <w:szCs w:val="24"/>
        </w:rPr>
        <w:t> Library Services are available at the Prescott Campus and the Verde Valley Campus libraries. Both libraries are members of a countywide library network, which provides access to a wide range of information and resources at libraries throughout Yavapai County. Possession of a College library card entitles students to access materials housed at member libraries. </w:t>
      </w:r>
    </w:p>
    <w:p w14:paraId="65CF463B"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w:t>
      </w:r>
      <w:r w:rsidRPr="00CE34B6">
        <w:rPr>
          <w:rFonts w:ascii="Times New Roman" w:eastAsia="Times New Roman" w:hAnsi="Times New Roman" w:cs="Times New Roman"/>
          <w:i/>
          <w:iCs/>
          <w:sz w:val="24"/>
          <w:szCs w:val="24"/>
        </w:rPr>
        <w:t>LEARNING CENTERS: </w:t>
      </w:r>
      <w:r w:rsidRPr="00CE34B6">
        <w:rPr>
          <w:rFonts w:ascii="Times New Roman" w:eastAsia="Times New Roman" w:hAnsi="Times New Roman" w:cs="Times New Roman"/>
          <w:sz w:val="24"/>
          <w:szCs w:val="24"/>
        </w:rPr>
        <w:t>A learning center is available on the Prescott and VV Campuses. These centers provide a variety of learning support for students, including tutoring, adaptive computer and equipment for students with disabilities, and a networked general computer lab.</w:t>
      </w:r>
    </w:p>
    <w:p w14:paraId="5BC63AD8"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w:t>
      </w:r>
      <w:r w:rsidRPr="00CE34B6">
        <w:rPr>
          <w:rFonts w:ascii="Times New Roman" w:eastAsia="Times New Roman" w:hAnsi="Times New Roman" w:cs="Times New Roman"/>
          <w:i/>
          <w:iCs/>
          <w:sz w:val="24"/>
          <w:szCs w:val="24"/>
        </w:rPr>
        <w:t>TUTORING: </w:t>
      </w:r>
      <w:r w:rsidRPr="00CE34B6">
        <w:rPr>
          <w:rFonts w:ascii="Times New Roman" w:eastAsia="Times New Roman" w:hAnsi="Times New Roman" w:cs="Times New Roman"/>
          <w:sz w:val="24"/>
          <w:szCs w:val="24"/>
        </w:rPr>
        <w:t>Call for details. Prescott (928) 776-2085 or VV (928) 634-6562</w:t>
      </w:r>
    </w:p>
    <w:p w14:paraId="5ECC628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w:t>
      </w:r>
      <w:r w:rsidRPr="00CE34B6">
        <w:rPr>
          <w:rFonts w:ascii="Times New Roman" w:eastAsia="Times New Roman" w:hAnsi="Times New Roman" w:cs="Times New Roman"/>
          <w:i/>
          <w:iCs/>
          <w:sz w:val="24"/>
          <w:szCs w:val="24"/>
        </w:rPr>
        <w:t>ONLINE RESOURCES</w:t>
      </w:r>
      <w:r w:rsidRPr="00CE34B6">
        <w:rPr>
          <w:rFonts w:ascii="Times New Roman" w:eastAsia="Times New Roman" w:hAnsi="Times New Roman" w:cs="Times New Roman"/>
          <w:sz w:val="24"/>
          <w:szCs w:val="24"/>
        </w:rPr>
        <w:t xml:space="preserve">: Online writing tutoring for any academic subject is available at </w:t>
      </w:r>
      <w:hyperlink r:id="rId41" w:history="1">
        <w:r w:rsidRPr="00CE34B6">
          <w:rPr>
            <w:rFonts w:ascii="Times New Roman" w:eastAsia="Times New Roman" w:hAnsi="Times New Roman" w:cs="Times New Roman"/>
            <w:color w:val="0000FF"/>
            <w:sz w:val="24"/>
            <w:szCs w:val="24"/>
            <w:u w:val="single"/>
          </w:rPr>
          <w:t>https://www.yc.edu/v5content/learning-center/</w:t>
        </w:r>
      </w:hyperlink>
    </w:p>
    <w:p w14:paraId="61EC009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Appeals</w:t>
      </w:r>
      <w:r w:rsidRPr="00CE34B6">
        <w:rPr>
          <w:rFonts w:ascii="Times New Roman" w:eastAsia="Times New Roman" w:hAnsi="Times New Roman" w:cs="Times New Roman"/>
          <w:sz w:val="24"/>
          <w:szCs w:val="24"/>
        </w:rPr>
        <w:t>: A student may appeal an academic or instructional decision by faculty if s/he deems the decision to be made in error. The appeal must be made in a timely manner in accordance with established procedures.  (</w:t>
      </w:r>
      <w:hyperlink r:id="rId42" w:history="1">
        <w:r w:rsidRPr="00CE34B6">
          <w:rPr>
            <w:rFonts w:ascii="Times New Roman" w:eastAsia="Times New Roman" w:hAnsi="Times New Roman" w:cs="Times New Roman"/>
            <w:color w:val="0000FF"/>
            <w:sz w:val="24"/>
            <w:szCs w:val="24"/>
            <w:u w:val="single"/>
          </w:rPr>
          <w:t>www.yc.edu/academiccomplaints</w:t>
        </w:r>
      </w:hyperlink>
      <w:r w:rsidRPr="00CE34B6">
        <w:rPr>
          <w:rFonts w:ascii="Times New Roman" w:eastAsia="Times New Roman" w:hAnsi="Times New Roman" w:cs="Times New Roman"/>
          <w:sz w:val="24"/>
          <w:szCs w:val="24"/>
        </w:rPr>
        <w:t>)</w:t>
      </w:r>
    </w:p>
    <w:p w14:paraId="35DFD296"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Additional YC Resources can be found at the </w:t>
      </w:r>
      <w:hyperlink r:id="rId43" w:history="1">
        <w:r w:rsidRPr="00CE34B6">
          <w:rPr>
            <w:rFonts w:ascii="Times New Roman" w:eastAsia="Times New Roman" w:hAnsi="Times New Roman" w:cs="Times New Roman"/>
            <w:color w:val="0000FF"/>
            <w:sz w:val="24"/>
            <w:szCs w:val="24"/>
            <w:u w:val="single"/>
          </w:rPr>
          <w:t>Roughrider Hub</w:t>
        </w:r>
      </w:hyperlink>
      <w:r w:rsidRPr="00CE34B6">
        <w:rPr>
          <w:rFonts w:ascii="Times New Roman" w:eastAsia="Times New Roman" w:hAnsi="Times New Roman" w:cs="Times New Roman"/>
          <w:sz w:val="24"/>
          <w:szCs w:val="24"/>
        </w:rPr>
        <w:t>.</w:t>
      </w:r>
    </w:p>
    <w:p w14:paraId="669E98A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hyperlink r:id="rId44" w:history="1">
        <w:r w:rsidRPr="00CE34B6">
          <w:rPr>
            <w:rFonts w:ascii="Times New Roman" w:eastAsia="Times New Roman" w:hAnsi="Times New Roman" w:cs="Times New Roman"/>
            <w:color w:val="0000FF"/>
            <w:sz w:val="24"/>
            <w:szCs w:val="24"/>
            <w:u w:val="single"/>
          </w:rPr>
          <w:t>YC Student Handbook</w:t>
        </w:r>
      </w:hyperlink>
    </w:p>
    <w:p w14:paraId="6D527E61"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Student Responsibility: </w:t>
      </w:r>
    </w:p>
    <w:p w14:paraId="10C72EE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Students are 100% responsible for all information contained in the </w:t>
      </w:r>
      <w:hyperlink r:id="rId45" w:history="1">
        <w:r w:rsidRPr="00CE34B6">
          <w:rPr>
            <w:rFonts w:ascii="Times New Roman" w:eastAsia="Times New Roman" w:hAnsi="Times New Roman" w:cs="Times New Roman"/>
            <w:color w:val="0000FF"/>
            <w:sz w:val="24"/>
            <w:szCs w:val="24"/>
            <w:u w:val="single"/>
          </w:rPr>
          <w:t>YC Code of Conduct</w:t>
        </w:r>
      </w:hyperlink>
      <w:r w:rsidRPr="00CE34B6">
        <w:rPr>
          <w:rFonts w:ascii="Times New Roman" w:eastAsia="Times New Roman" w:hAnsi="Times New Roman" w:cs="Times New Roman"/>
          <w:sz w:val="24"/>
          <w:szCs w:val="24"/>
        </w:rPr>
        <w:t xml:space="preserve">, this course syllabus, and the course calendar. Students are expected to understand every policy and adhere to the rules and regulations of YC code of conduct and student academic </w:t>
      </w:r>
      <w:r w:rsidRPr="00CE34B6">
        <w:rPr>
          <w:rFonts w:ascii="Times New Roman" w:eastAsia="Times New Roman" w:hAnsi="Times New Roman" w:cs="Times New Roman"/>
          <w:sz w:val="24"/>
          <w:szCs w:val="24"/>
        </w:rPr>
        <w:lastRenderedPageBreak/>
        <w:t>accountability.  In order to succeed in college level academics, students must take personal responsibility for their studies.</w:t>
      </w:r>
    </w:p>
    <w:p w14:paraId="445FEBED" w14:textId="77777777" w:rsidR="00CE34B6" w:rsidRPr="00CE34B6" w:rsidRDefault="00CE34B6" w:rsidP="00CE34B6">
      <w:pPr>
        <w:spacing w:before="100" w:beforeAutospacing="1" w:after="100" w:afterAutospacing="1" w:line="240" w:lineRule="auto"/>
        <w:outlineLvl w:val="1"/>
        <w:rPr>
          <w:rFonts w:ascii="Times New Roman" w:eastAsia="Times New Roman" w:hAnsi="Times New Roman" w:cs="Times New Roman"/>
          <w:b/>
          <w:bCs/>
          <w:sz w:val="36"/>
          <w:szCs w:val="36"/>
        </w:rPr>
      </w:pPr>
      <w:r w:rsidRPr="00CE34B6">
        <w:rPr>
          <w:rFonts w:ascii="Times New Roman" w:eastAsia="Times New Roman" w:hAnsi="Times New Roman" w:cs="Times New Roman"/>
          <w:b/>
          <w:bCs/>
          <w:color w:val="800000"/>
          <w:sz w:val="36"/>
          <w:szCs w:val="36"/>
        </w:rPr>
        <w:t>About Your Instructor</w:t>
      </w:r>
    </w:p>
    <w:p w14:paraId="2EEAB4EC"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hyperlink r:id="rId46" w:tooltip="About Your Instructor" w:history="1">
        <w:r w:rsidRPr="00CE34B6">
          <w:rPr>
            <w:rFonts w:ascii="Times New Roman" w:eastAsia="Times New Roman" w:hAnsi="Times New Roman" w:cs="Times New Roman"/>
            <w:b/>
            <w:bCs/>
            <w:color w:val="0000FF"/>
            <w:sz w:val="24"/>
            <w:szCs w:val="24"/>
            <w:u w:val="single"/>
          </w:rPr>
          <w:t>About Your Instructor</w:t>
        </w:r>
      </w:hyperlink>
    </w:p>
    <w:p w14:paraId="7D2B82B2" w14:textId="77777777" w:rsidR="00CE34B6" w:rsidRPr="00CE34B6" w:rsidRDefault="00CE34B6" w:rsidP="00CE34B6">
      <w:pPr>
        <w:spacing w:before="100" w:beforeAutospacing="1" w:after="100" w:afterAutospacing="1" w:line="240" w:lineRule="auto"/>
        <w:outlineLvl w:val="3"/>
        <w:rPr>
          <w:rFonts w:ascii="Times New Roman" w:eastAsia="Times New Roman" w:hAnsi="Times New Roman" w:cs="Times New Roman"/>
          <w:b/>
          <w:bCs/>
          <w:sz w:val="24"/>
          <w:szCs w:val="24"/>
        </w:rPr>
      </w:pPr>
      <w:r w:rsidRPr="00CE34B6">
        <w:rPr>
          <w:rFonts w:ascii="Times New Roman" w:eastAsia="Times New Roman" w:hAnsi="Times New Roman" w:cs="Times New Roman"/>
          <w:b/>
          <w:bCs/>
          <w:sz w:val="24"/>
          <w:szCs w:val="24"/>
        </w:rPr>
        <w:t>Availability of Instructor: </w:t>
      </w:r>
    </w:p>
    <w:p w14:paraId="0941D304"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Students are strongly encouraged to maintain regular contact and frequent communication with the instructor through Canvas.</w:t>
      </w:r>
    </w:p>
    <w:p w14:paraId="3D48E6BE" w14:textId="77777777" w:rsidR="00CE34B6" w:rsidRDefault="00CE34B6">
      <w:r>
        <w:br w:type="page"/>
      </w:r>
    </w:p>
    <w:p w14:paraId="30C8D9E5" w14:textId="77777777" w:rsid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sz w:val="24"/>
          <w:szCs w:val="24"/>
        </w:rPr>
        <w:lastRenderedPageBreak/>
        <w:t>CLASS CALENDAR</w:t>
      </w:r>
    </w:p>
    <w:bookmarkEnd w:id="0"/>
    <w:p w14:paraId="245BFBFC"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Please take personal responsibility for your success and print out the Course Calendar.  You will be able to check off the assignments that are due each week, as well as keep track of your grade in the class by recording your scores. If you want to know what your grade is in this course at any time, THIS is how you figure it out!</w:t>
      </w:r>
    </w:p>
    <w:p w14:paraId="77DECB8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w:t>
      </w:r>
      <w:r w:rsidRPr="00CE34B6">
        <w:rPr>
          <w:rFonts w:ascii="Times New Roman" w:eastAsia="Times New Roman" w:hAnsi="Times New Roman" w:cs="Times New Roman"/>
          <w:i/>
          <w:iCs/>
          <w:sz w:val="24"/>
          <w:szCs w:val="24"/>
        </w:rPr>
        <w:t>There is NO excuse for not knowing an assignment was due OR not knowing your own current grade in the class</w:t>
      </w:r>
      <w:proofErr w:type="gramStart"/>
      <w:r w:rsidRPr="00CE34B6">
        <w:rPr>
          <w:rFonts w:ascii="Times New Roman" w:eastAsia="Times New Roman" w:hAnsi="Times New Roman" w:cs="Times New Roman"/>
          <w:i/>
          <w:iCs/>
          <w:sz w:val="24"/>
          <w:szCs w:val="24"/>
        </w:rPr>
        <w:t>.*</w:t>
      </w:r>
      <w:proofErr w:type="gramEnd"/>
      <w:r w:rsidRPr="00CE34B6">
        <w:rPr>
          <w:rFonts w:ascii="Times New Roman" w:eastAsia="Times New Roman" w:hAnsi="Times New Roman" w:cs="Times New Roman"/>
          <w:i/>
          <w:iCs/>
          <w:sz w:val="24"/>
          <w:szCs w:val="24"/>
        </w:rPr>
        <w:t>* </w:t>
      </w:r>
    </w:p>
    <w:tbl>
      <w:tblPr>
        <w:tblW w:w="8486" w:type="dxa"/>
        <w:tblCellSpacing w:w="15" w:type="dxa"/>
        <w:tblCellMar>
          <w:top w:w="15" w:type="dxa"/>
          <w:left w:w="15" w:type="dxa"/>
          <w:bottom w:w="15" w:type="dxa"/>
          <w:right w:w="15" w:type="dxa"/>
        </w:tblCellMar>
        <w:tblLook w:val="04A0" w:firstRow="1" w:lastRow="0" w:firstColumn="1" w:lastColumn="0" w:noHBand="0" w:noVBand="1"/>
      </w:tblPr>
      <w:tblGrid>
        <w:gridCol w:w="8486"/>
      </w:tblGrid>
      <w:tr w:rsidR="00CE34B6" w:rsidRPr="00CE34B6" w14:paraId="3D01A1F7" w14:textId="77777777" w:rsidTr="00CE34B6">
        <w:trPr>
          <w:tblCellSpacing w:w="15" w:type="dxa"/>
        </w:trPr>
        <w:tc>
          <w:tcPr>
            <w:tcW w:w="8306" w:type="dxa"/>
            <w:vAlign w:val="center"/>
            <w:hideMark/>
          </w:tcPr>
          <w:p w14:paraId="3934250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MODULE ONE</w:t>
            </w:r>
          </w:p>
          <w:p w14:paraId="207E90E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 xml:space="preserve">Week One: Introductions </w:t>
            </w:r>
          </w:p>
          <w:p w14:paraId="3288FF2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8/19-22</w:t>
            </w:r>
          </w:p>
          <w:p w14:paraId="4CB2295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_______/100 points</w:t>
            </w:r>
          </w:p>
          <w:p w14:paraId="69E950E3"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**Students who do not log in and complete ALL Week One Assignments by midnight on Thursday of Week One will be dropped--no exceptions or re-adds!**</w:t>
            </w:r>
          </w:p>
          <w:p w14:paraId="36D10396"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 xml:space="preserve">Orientation: </w:t>
            </w:r>
          </w:p>
          <w:p w14:paraId="0B835348" w14:textId="77777777" w:rsidR="00CE34B6" w:rsidRPr="00CE34B6" w:rsidRDefault="00CE34B6" w:rsidP="00CE34B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 the syllabus and complete the Orientation Quiz. (_______/10 points)</w:t>
            </w:r>
          </w:p>
          <w:p w14:paraId="481EB710"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Week One Assignments</w:t>
            </w:r>
          </w:p>
          <w:p w14:paraId="5D61CCB5" w14:textId="77777777" w:rsidR="00CE34B6" w:rsidRPr="00CE34B6" w:rsidRDefault="00CE34B6" w:rsidP="00CE34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Introduce yourself to the other students in the course in the Week 1 discussion forum.  (_________/10 points)</w:t>
            </w:r>
          </w:p>
          <w:p w14:paraId="0BF72B2D" w14:textId="77777777" w:rsidR="00CE34B6" w:rsidRPr="00CE34B6" w:rsidRDefault="00CE34B6" w:rsidP="00CE34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 in text &amp; MH Connect (Chapters 1-3) (______/5 points)</w:t>
            </w:r>
          </w:p>
          <w:p w14:paraId="244014A6" w14:textId="77777777" w:rsidR="00CE34B6" w:rsidRPr="00CE34B6" w:rsidRDefault="00CE34B6" w:rsidP="00CE34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Short writing assignment:  Letter to Myself or What's My Why</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t xml:space="preserve"> (__________/25 points)</w:t>
            </w:r>
          </w:p>
          <w:p w14:paraId="4964D9BA" w14:textId="77777777" w:rsidR="00CE34B6" w:rsidRPr="00CE34B6" w:rsidRDefault="00CE34B6" w:rsidP="00CE34B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Grammar Diagnostic in MH Connect. (________/50 points) </w:t>
            </w:r>
          </w:p>
        </w:tc>
      </w:tr>
      <w:tr w:rsidR="00CE34B6" w:rsidRPr="00CE34B6" w14:paraId="47D5253F" w14:textId="77777777" w:rsidTr="00CE34B6">
        <w:trPr>
          <w:tblCellSpacing w:w="15" w:type="dxa"/>
        </w:trPr>
        <w:tc>
          <w:tcPr>
            <w:tcW w:w="8306" w:type="dxa"/>
            <w:vAlign w:val="center"/>
            <w:hideMark/>
          </w:tcPr>
          <w:p w14:paraId="02AF6211"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MODULE TWO</w:t>
            </w:r>
          </w:p>
          <w:p w14:paraId="1D51D7C8"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Week Two: Ad Analysis</w:t>
            </w:r>
          </w:p>
          <w:p w14:paraId="67CFD093"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8/23-29</w:t>
            </w:r>
          </w:p>
          <w:p w14:paraId="2A817BBC"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_______/35 points</w:t>
            </w:r>
          </w:p>
          <w:p w14:paraId="44749717" w14:textId="77777777" w:rsidR="00CE34B6" w:rsidRPr="00CE34B6" w:rsidRDefault="00CE34B6" w:rsidP="00CE34B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 MH Connect Chapter 5 Quiz. (_____/5 points)</w:t>
            </w:r>
            <w:r w:rsidRPr="00CE34B6">
              <w:rPr>
                <w:rFonts w:ascii="Times New Roman" w:eastAsia="Times New Roman" w:hAnsi="Times New Roman" w:cs="Times New Roman"/>
                <w:sz w:val="24"/>
                <w:szCs w:val="24"/>
              </w:rPr>
              <w:br/>
              <w:t>2.  Discussion. (_______/10 points)</w:t>
            </w:r>
            <w:r w:rsidRPr="00CE34B6">
              <w:rPr>
                <w:rFonts w:ascii="Times New Roman" w:eastAsia="Times New Roman" w:hAnsi="Times New Roman" w:cs="Times New Roman"/>
                <w:sz w:val="24"/>
                <w:szCs w:val="24"/>
              </w:rPr>
              <w:br/>
              <w:t xml:space="preserve">3.  Writing assignment:  Thesis/Outline for Ad Analysis Paper (_______/10 </w:t>
            </w:r>
            <w:r w:rsidRPr="00CE34B6">
              <w:rPr>
                <w:rFonts w:ascii="Times New Roman" w:eastAsia="Times New Roman" w:hAnsi="Times New Roman" w:cs="Times New Roman"/>
                <w:sz w:val="24"/>
                <w:szCs w:val="24"/>
              </w:rPr>
              <w:lastRenderedPageBreak/>
              <w:t>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4.  Grammar Quiz Parts of Speech. (_______/10 points)</w:t>
            </w:r>
          </w:p>
        </w:tc>
      </w:tr>
      <w:tr w:rsidR="00CE34B6" w:rsidRPr="00CE34B6" w14:paraId="62132AB9" w14:textId="77777777" w:rsidTr="00CE34B6">
        <w:trPr>
          <w:tblCellSpacing w:w="15" w:type="dxa"/>
        </w:trPr>
        <w:tc>
          <w:tcPr>
            <w:tcW w:w="8306" w:type="dxa"/>
            <w:vAlign w:val="center"/>
            <w:hideMark/>
          </w:tcPr>
          <w:p w14:paraId="5702BE33"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lastRenderedPageBreak/>
              <w:t xml:space="preserve">Week Three: Ad Analysis  </w:t>
            </w:r>
          </w:p>
          <w:p w14:paraId="1F477BF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8/30-9/5</w:t>
            </w:r>
          </w:p>
          <w:p w14:paraId="146BEA4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________/35 points</w:t>
            </w:r>
          </w:p>
          <w:p w14:paraId="0B088CEE" w14:textId="77777777" w:rsidR="00CE34B6" w:rsidRPr="00CE34B6" w:rsidRDefault="00CE34B6" w:rsidP="00CE34B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 in MH Connect, Ch. 6 Quiz.  (_____/5 points)</w:t>
            </w:r>
            <w:r w:rsidRPr="00CE34B6">
              <w:rPr>
                <w:rFonts w:ascii="Times New Roman" w:eastAsia="Times New Roman" w:hAnsi="Times New Roman" w:cs="Times New Roman"/>
                <w:sz w:val="24"/>
                <w:szCs w:val="24"/>
              </w:rPr>
              <w:br/>
              <w:t>2.   Discussion. (_____/10 points)</w:t>
            </w:r>
            <w:r w:rsidRPr="00CE34B6">
              <w:rPr>
                <w:rFonts w:ascii="Times New Roman" w:eastAsia="Times New Roman" w:hAnsi="Times New Roman" w:cs="Times New Roman"/>
                <w:sz w:val="24"/>
                <w:szCs w:val="24"/>
              </w:rPr>
              <w:br/>
              <w:t>3.  Writing assignment:  Rough Draft for Ad Analysis Paper (_____/10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4.  Grammar Quiz Parts of a Sentence. (_____/10 points)</w:t>
            </w:r>
            <w:r w:rsidRPr="00CE34B6">
              <w:rPr>
                <w:rFonts w:ascii="Times New Roman" w:eastAsia="Times New Roman" w:hAnsi="Times New Roman" w:cs="Times New Roman"/>
                <w:sz w:val="24"/>
                <w:szCs w:val="24"/>
              </w:rPr>
              <w:br/>
              <w:t>5.  Website: No assignment this week.</w:t>
            </w:r>
          </w:p>
        </w:tc>
      </w:tr>
      <w:tr w:rsidR="00CE34B6" w:rsidRPr="00CE34B6" w14:paraId="62CB63BB" w14:textId="77777777" w:rsidTr="00CE34B6">
        <w:trPr>
          <w:tblCellSpacing w:w="15" w:type="dxa"/>
        </w:trPr>
        <w:tc>
          <w:tcPr>
            <w:tcW w:w="8306" w:type="dxa"/>
            <w:vAlign w:val="center"/>
            <w:hideMark/>
          </w:tcPr>
          <w:p w14:paraId="145AF81E"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 xml:space="preserve">Week Four: Ad Analysis </w:t>
            </w:r>
          </w:p>
          <w:p w14:paraId="00ED4283"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9/6-9/12</w:t>
            </w:r>
          </w:p>
          <w:p w14:paraId="291D4421"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_______/130 points</w:t>
            </w:r>
            <w:r w:rsidRPr="00CE34B6">
              <w:rPr>
                <w:rFonts w:ascii="Times New Roman" w:eastAsia="Times New Roman" w:hAnsi="Times New Roman" w:cs="Times New Roman"/>
                <w:sz w:val="24"/>
                <w:szCs w:val="24"/>
              </w:rPr>
              <w:br/>
              <w:t>1.  Reading in MH Connect, Chapter 7 Quiz.  (_______/5 points)</w:t>
            </w:r>
            <w:r w:rsidRPr="00CE34B6">
              <w:rPr>
                <w:rFonts w:ascii="Times New Roman" w:eastAsia="Times New Roman" w:hAnsi="Times New Roman" w:cs="Times New Roman"/>
                <w:sz w:val="24"/>
                <w:szCs w:val="24"/>
              </w:rPr>
              <w:br/>
              <w:t>2.  Peer Review:  (_____/25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3.  Writing assignment:  Final Draft Ad Analysis Paper (_____/100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4.  Grammar:  None</w:t>
            </w:r>
            <w:r w:rsidRPr="00CE34B6">
              <w:rPr>
                <w:rFonts w:ascii="Times New Roman" w:eastAsia="Times New Roman" w:hAnsi="Times New Roman" w:cs="Times New Roman"/>
                <w:sz w:val="24"/>
                <w:szCs w:val="24"/>
              </w:rPr>
              <w:br/>
              <w:t>5.  Website: None</w:t>
            </w:r>
          </w:p>
        </w:tc>
      </w:tr>
      <w:tr w:rsidR="00CE34B6" w:rsidRPr="00CE34B6" w14:paraId="2FF0FA57" w14:textId="77777777" w:rsidTr="00CE34B6">
        <w:trPr>
          <w:tblCellSpacing w:w="15" w:type="dxa"/>
        </w:trPr>
        <w:tc>
          <w:tcPr>
            <w:tcW w:w="8306" w:type="dxa"/>
            <w:vAlign w:val="center"/>
            <w:hideMark/>
          </w:tcPr>
          <w:p w14:paraId="2FBDD5B0"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Week Five: Website Work/Conferences</w:t>
            </w:r>
          </w:p>
          <w:p w14:paraId="20BB8D84"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9/13-9/19</w:t>
            </w:r>
          </w:p>
          <w:p w14:paraId="5630CCDB"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_______/70 points</w:t>
            </w:r>
          </w:p>
          <w:p w14:paraId="292FC779" w14:textId="77777777" w:rsidR="00CE34B6" w:rsidRPr="00CE34B6" w:rsidRDefault="00CE34B6" w:rsidP="00CE34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Reading Text &amp; </w:t>
            </w:r>
            <w:proofErr w:type="gramStart"/>
            <w:r w:rsidRPr="00CE34B6">
              <w:rPr>
                <w:rFonts w:ascii="Times New Roman" w:eastAsia="Times New Roman" w:hAnsi="Times New Roman" w:cs="Times New Roman"/>
                <w:sz w:val="24"/>
                <w:szCs w:val="24"/>
              </w:rPr>
              <w:t>Online ,</w:t>
            </w:r>
            <w:proofErr w:type="gramEnd"/>
            <w:r w:rsidRPr="00CE34B6">
              <w:rPr>
                <w:rFonts w:ascii="Times New Roman" w:eastAsia="Times New Roman" w:hAnsi="Times New Roman" w:cs="Times New Roman"/>
                <w:sz w:val="24"/>
                <w:szCs w:val="24"/>
              </w:rPr>
              <w:t xml:space="preserve"> Ch. 14 c &amp; d Quiz (_____/5)</w:t>
            </w:r>
            <w:r w:rsidRPr="00CE34B6">
              <w:rPr>
                <w:rFonts w:ascii="Times New Roman" w:eastAsia="Times New Roman" w:hAnsi="Times New Roman" w:cs="Times New Roman"/>
                <w:sz w:val="24"/>
                <w:szCs w:val="24"/>
              </w:rPr>
              <w:br/>
              <w:t>2.  Discussion:  Website Forum (_____/10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3.  Website: Add About Me and Ad Analysis blog. (_____/20 points)</w:t>
            </w:r>
          </w:p>
          <w:p w14:paraId="29044599" w14:textId="77777777" w:rsidR="00CE34B6" w:rsidRPr="00CE34B6" w:rsidRDefault="00CE34B6" w:rsidP="00CE34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Grammar: Fragments Quiz (_____/10 points)</w:t>
            </w:r>
          </w:p>
          <w:p w14:paraId="23EED3DA" w14:textId="77777777" w:rsidR="00CE34B6" w:rsidRPr="00CE34B6" w:rsidRDefault="00CE34B6" w:rsidP="00CE34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Writing: </w:t>
            </w:r>
            <w:proofErr w:type="spellStart"/>
            <w:r w:rsidRPr="00CE34B6">
              <w:rPr>
                <w:rFonts w:ascii="Times New Roman" w:eastAsia="Times New Roman" w:hAnsi="Times New Roman" w:cs="Times New Roman"/>
                <w:sz w:val="24"/>
                <w:szCs w:val="24"/>
              </w:rPr>
              <w:t>Self Assessment</w:t>
            </w:r>
            <w:proofErr w:type="spellEnd"/>
            <w:r w:rsidRPr="00CE34B6">
              <w:rPr>
                <w:rFonts w:ascii="Times New Roman" w:eastAsia="Times New Roman" w:hAnsi="Times New Roman" w:cs="Times New Roman"/>
                <w:sz w:val="24"/>
                <w:szCs w:val="24"/>
              </w:rPr>
              <w:t xml:space="preserve"> (_____/25 points)</w:t>
            </w:r>
          </w:p>
          <w:p w14:paraId="1C4220CC" w14:textId="77777777" w:rsidR="00CE34B6" w:rsidRPr="00CE34B6" w:rsidRDefault="00CE34B6" w:rsidP="00CE34B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Conference</w:t>
            </w:r>
          </w:p>
        </w:tc>
      </w:tr>
      <w:tr w:rsidR="00CE34B6" w:rsidRPr="00CE34B6" w14:paraId="6A28215E" w14:textId="77777777" w:rsidTr="00CE34B6">
        <w:trPr>
          <w:tblCellSpacing w:w="15" w:type="dxa"/>
        </w:trPr>
        <w:tc>
          <w:tcPr>
            <w:tcW w:w="8306" w:type="dxa"/>
            <w:vAlign w:val="center"/>
            <w:hideMark/>
          </w:tcPr>
          <w:p w14:paraId="4AC0B957"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My grade so far:  my total points:  __________ divided by 370 = _____________% </w:t>
            </w:r>
          </w:p>
          <w:p w14:paraId="5E93215C"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(For example, if your total points to date is 265, 265/285 = 93% = A.  Extra credit points are added to YOUR total, but not to the points possible.)</w:t>
            </w:r>
          </w:p>
          <w:p w14:paraId="4D73AFB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lastRenderedPageBreak/>
              <w:t>**Students who have less than 190 points and/or have missed two weeks of assignments may be dropped by instructor without notice. It is the student's responsibility to withdraw from a course. Students not meeting course requirements at the end of the semester will earn an F.**</w:t>
            </w:r>
          </w:p>
        </w:tc>
      </w:tr>
      <w:tr w:rsidR="00CE34B6" w:rsidRPr="00CE34B6" w14:paraId="25FE2610" w14:textId="77777777" w:rsidTr="00CE34B6">
        <w:trPr>
          <w:tblCellSpacing w:w="15" w:type="dxa"/>
        </w:trPr>
        <w:tc>
          <w:tcPr>
            <w:tcW w:w="8306" w:type="dxa"/>
            <w:vAlign w:val="center"/>
            <w:hideMark/>
          </w:tcPr>
          <w:p w14:paraId="20950DF5"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lastRenderedPageBreak/>
              <w:t>MODULE THREE</w:t>
            </w:r>
          </w:p>
          <w:p w14:paraId="11453EA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Week Six: Evaluation</w:t>
            </w:r>
          </w:p>
          <w:p w14:paraId="2882686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9/20-26</w:t>
            </w:r>
          </w:p>
          <w:p w14:paraId="2DEC5DC3"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______/35 points</w:t>
            </w:r>
          </w:p>
          <w:p w14:paraId="5FD5BE9B" w14:textId="77777777" w:rsidR="00CE34B6" w:rsidRPr="00CE34B6" w:rsidRDefault="00CE34B6" w:rsidP="00CE34B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Reading--in text and on MH Connect, Chapter 16b and 18 Quiz.  (______/5 points)</w:t>
            </w:r>
            <w:r w:rsidRPr="00CE34B6">
              <w:rPr>
                <w:rFonts w:ascii="Times New Roman" w:eastAsia="Times New Roman" w:hAnsi="Times New Roman" w:cs="Times New Roman"/>
                <w:sz w:val="24"/>
                <w:szCs w:val="24"/>
              </w:rPr>
              <w:br/>
              <w:t>2.  Discussion (_____/10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3.  Writing:  Thesis &amp; outline Evaluation Assignment (_____/10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4.  Grammar:  Quiz Subject Verb Agreement (_____/10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5.  Website:  none</w:t>
            </w:r>
          </w:p>
        </w:tc>
      </w:tr>
      <w:tr w:rsidR="00CE34B6" w:rsidRPr="00CE34B6" w14:paraId="29F926AF" w14:textId="77777777" w:rsidTr="00CE34B6">
        <w:trPr>
          <w:tblCellSpacing w:w="15" w:type="dxa"/>
        </w:trPr>
        <w:tc>
          <w:tcPr>
            <w:tcW w:w="8306" w:type="dxa"/>
            <w:vAlign w:val="center"/>
            <w:hideMark/>
          </w:tcPr>
          <w:p w14:paraId="220700E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 xml:space="preserve">Week Seven: Evaluation </w:t>
            </w:r>
          </w:p>
          <w:p w14:paraId="01BAE754"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9/27-10/3</w:t>
            </w:r>
          </w:p>
          <w:p w14:paraId="7A493E94"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_______/65 points</w:t>
            </w:r>
          </w:p>
          <w:p w14:paraId="66F2B564" w14:textId="77777777" w:rsidR="00CE34B6" w:rsidRPr="00CE34B6" w:rsidRDefault="00CE34B6" w:rsidP="00CE34B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 in Text &amp; MH Connect, MLA and APA tabs. (______/5 points)</w:t>
            </w:r>
            <w:r w:rsidRPr="00CE34B6">
              <w:rPr>
                <w:rFonts w:ascii="Times New Roman" w:eastAsia="Times New Roman" w:hAnsi="Times New Roman" w:cs="Times New Roman"/>
                <w:sz w:val="24"/>
                <w:szCs w:val="24"/>
              </w:rPr>
              <w:br/>
              <w:t>2.  Discussion. (_____/10 points)</w:t>
            </w:r>
            <w:r w:rsidRPr="00CE34B6">
              <w:rPr>
                <w:rFonts w:ascii="Times New Roman" w:eastAsia="Times New Roman" w:hAnsi="Times New Roman" w:cs="Times New Roman"/>
                <w:sz w:val="24"/>
                <w:szCs w:val="24"/>
              </w:rPr>
              <w:br/>
              <w:t>3.  Writing assignment:  Rough Draft for Evaluation Assignment (____/10)</w:t>
            </w:r>
          </w:p>
          <w:p w14:paraId="0825B764" w14:textId="77777777" w:rsidR="00CE34B6" w:rsidRPr="00CE34B6" w:rsidRDefault="00CE34B6" w:rsidP="00CE34B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Citation Assignment (_____/30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5.  Grammar Quiz. MLA</w:t>
            </w:r>
            <w:proofErr w:type="gramStart"/>
            <w:r w:rsidRPr="00CE34B6">
              <w:rPr>
                <w:rFonts w:ascii="Times New Roman" w:eastAsia="Times New Roman" w:hAnsi="Times New Roman" w:cs="Times New Roman"/>
                <w:sz w:val="24"/>
                <w:szCs w:val="24"/>
              </w:rPr>
              <w:t>  (</w:t>
            </w:r>
            <w:proofErr w:type="gramEnd"/>
            <w:r w:rsidRPr="00CE34B6">
              <w:rPr>
                <w:rFonts w:ascii="Times New Roman" w:eastAsia="Times New Roman" w:hAnsi="Times New Roman" w:cs="Times New Roman"/>
                <w:sz w:val="24"/>
                <w:szCs w:val="24"/>
              </w:rPr>
              <w:t>_____/10 points)</w:t>
            </w:r>
            <w:r w:rsidRPr="00CE34B6">
              <w:rPr>
                <w:rFonts w:ascii="Times New Roman" w:eastAsia="Times New Roman" w:hAnsi="Times New Roman" w:cs="Times New Roman"/>
                <w:sz w:val="24"/>
                <w:szCs w:val="24"/>
              </w:rPr>
              <w:br/>
              <w:t>6.  Website: No assignment this week.</w:t>
            </w:r>
          </w:p>
        </w:tc>
      </w:tr>
      <w:tr w:rsidR="00CE34B6" w:rsidRPr="00CE34B6" w14:paraId="03A27EA2" w14:textId="77777777" w:rsidTr="00CE34B6">
        <w:trPr>
          <w:tblCellSpacing w:w="15" w:type="dxa"/>
        </w:trPr>
        <w:tc>
          <w:tcPr>
            <w:tcW w:w="8306" w:type="dxa"/>
            <w:vAlign w:val="center"/>
            <w:hideMark/>
          </w:tcPr>
          <w:p w14:paraId="564DD99F" w14:textId="77777777" w:rsidR="00CE34B6" w:rsidRPr="00CE34B6" w:rsidRDefault="00CE34B6" w:rsidP="00CE34B6">
            <w:pPr>
              <w:spacing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i/>
                <w:iCs/>
                <w:sz w:val="24"/>
                <w:szCs w:val="24"/>
              </w:rPr>
              <w:t>**Deadline for Students to Withdraw with Guaranteed Grade of W. You must go to the registrar to withdraw</w:t>
            </w:r>
            <w:proofErr w:type="gramStart"/>
            <w:r w:rsidRPr="00CE34B6">
              <w:rPr>
                <w:rFonts w:ascii="Times New Roman" w:eastAsia="Times New Roman" w:hAnsi="Times New Roman" w:cs="Times New Roman"/>
                <w:b/>
                <w:bCs/>
                <w:i/>
                <w:iCs/>
                <w:sz w:val="24"/>
                <w:szCs w:val="24"/>
              </w:rPr>
              <w:t>!*</w:t>
            </w:r>
            <w:proofErr w:type="gramEnd"/>
            <w:r w:rsidRPr="00CE34B6">
              <w:rPr>
                <w:rFonts w:ascii="Times New Roman" w:eastAsia="Times New Roman" w:hAnsi="Times New Roman" w:cs="Times New Roman"/>
                <w:b/>
                <w:bCs/>
                <w:i/>
                <w:iCs/>
                <w:sz w:val="24"/>
                <w:szCs w:val="24"/>
              </w:rPr>
              <w:t>*</w:t>
            </w:r>
            <w:r w:rsidRPr="00CE34B6">
              <w:rPr>
                <w:rFonts w:ascii="Times New Roman" w:eastAsia="Times New Roman" w:hAnsi="Times New Roman" w:cs="Times New Roman"/>
                <w:b/>
                <w:bCs/>
                <w:sz w:val="24"/>
                <w:szCs w:val="24"/>
              </w:rPr>
              <w:t xml:space="preserve">   </w:t>
            </w:r>
          </w:p>
        </w:tc>
      </w:tr>
      <w:tr w:rsidR="00CE34B6" w:rsidRPr="00CE34B6" w14:paraId="74381B88" w14:textId="77777777" w:rsidTr="00CE34B6">
        <w:trPr>
          <w:tblCellSpacing w:w="15" w:type="dxa"/>
        </w:trPr>
        <w:tc>
          <w:tcPr>
            <w:tcW w:w="8306" w:type="dxa"/>
            <w:vAlign w:val="center"/>
            <w:hideMark/>
          </w:tcPr>
          <w:p w14:paraId="0BE0C67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Week Eight: Evaluation</w:t>
            </w:r>
          </w:p>
          <w:p w14:paraId="492ADD95"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10/4-10/10</w:t>
            </w:r>
          </w:p>
          <w:p w14:paraId="0C837DD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_______/140</w:t>
            </w:r>
          </w:p>
          <w:p w14:paraId="2B804DDF" w14:textId="77777777" w:rsidR="00CE34B6" w:rsidRPr="00CE34B6" w:rsidRDefault="00CE34B6" w:rsidP="00CE34B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 in MH Connect, Chapter 23 Quiz. (______/5 points)</w:t>
            </w:r>
            <w:r w:rsidRPr="00CE34B6">
              <w:rPr>
                <w:rFonts w:ascii="Times New Roman" w:eastAsia="Times New Roman" w:hAnsi="Times New Roman" w:cs="Times New Roman"/>
                <w:sz w:val="24"/>
                <w:szCs w:val="24"/>
              </w:rPr>
              <w:br/>
              <w:t>2.  Peer Review. (_____/25 points)</w:t>
            </w:r>
            <w:r w:rsidRPr="00CE34B6">
              <w:rPr>
                <w:rFonts w:ascii="Times New Roman" w:eastAsia="Times New Roman" w:hAnsi="Times New Roman" w:cs="Times New Roman"/>
                <w:sz w:val="24"/>
                <w:szCs w:val="24"/>
              </w:rPr>
              <w:br/>
              <w:t>3.  Writing assignment:  Final Draft Evaluation Assignment (_____/100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r>
            <w:r w:rsidRPr="00CE34B6">
              <w:rPr>
                <w:rFonts w:ascii="Times New Roman" w:eastAsia="Times New Roman" w:hAnsi="Times New Roman" w:cs="Times New Roman"/>
                <w:sz w:val="24"/>
                <w:szCs w:val="24"/>
              </w:rPr>
              <w:lastRenderedPageBreak/>
              <w:t xml:space="preserve">4.  Grammar Quiz. Clear, complete, specific (_____/10 points) </w:t>
            </w:r>
            <w:r w:rsidRPr="00CE34B6">
              <w:rPr>
                <w:rFonts w:ascii="Times New Roman" w:eastAsia="Times New Roman" w:hAnsi="Times New Roman" w:cs="Times New Roman"/>
                <w:sz w:val="24"/>
                <w:szCs w:val="24"/>
              </w:rPr>
              <w:br/>
              <w:t>5.  Website: No assignment this week.</w:t>
            </w:r>
          </w:p>
        </w:tc>
      </w:tr>
      <w:tr w:rsidR="00CE34B6" w:rsidRPr="00CE34B6" w14:paraId="5EB46BCB" w14:textId="77777777" w:rsidTr="00CE34B6">
        <w:trPr>
          <w:tblCellSpacing w:w="15" w:type="dxa"/>
        </w:trPr>
        <w:tc>
          <w:tcPr>
            <w:tcW w:w="8306" w:type="dxa"/>
            <w:vAlign w:val="center"/>
            <w:hideMark/>
          </w:tcPr>
          <w:p w14:paraId="2785211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lastRenderedPageBreak/>
              <w:t>Week Nine: Website Work/Conferences</w:t>
            </w:r>
          </w:p>
          <w:p w14:paraId="39539D1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_______/ 30 points</w:t>
            </w:r>
          </w:p>
          <w:p w14:paraId="57BF43F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10/11-17</w:t>
            </w:r>
          </w:p>
          <w:p w14:paraId="5FA034AC" w14:textId="77777777" w:rsidR="00CE34B6" w:rsidRPr="00CE34B6" w:rsidRDefault="00CE34B6" w:rsidP="00CE34B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w:t>
            </w:r>
            <w:r w:rsidRPr="00CE34B6">
              <w:rPr>
                <w:rFonts w:ascii="Times New Roman" w:eastAsia="Times New Roman" w:hAnsi="Times New Roman" w:cs="Times New Roman"/>
                <w:sz w:val="24"/>
                <w:szCs w:val="24"/>
              </w:rPr>
              <w:br/>
              <w:t>2.  Discussion:  Website Forum (_____/10)</w:t>
            </w:r>
            <w:r w:rsidRPr="00CE34B6">
              <w:rPr>
                <w:rFonts w:ascii="Times New Roman" w:eastAsia="Times New Roman" w:hAnsi="Times New Roman" w:cs="Times New Roman"/>
                <w:sz w:val="24"/>
                <w:szCs w:val="24"/>
              </w:rPr>
              <w:br/>
              <w:t>3.  Writing assignment: </w:t>
            </w:r>
            <w:r w:rsidRPr="00CE34B6">
              <w:rPr>
                <w:rFonts w:ascii="Times New Roman" w:eastAsia="Times New Roman" w:hAnsi="Times New Roman" w:cs="Times New Roman"/>
                <w:sz w:val="24"/>
                <w:szCs w:val="24"/>
              </w:rPr>
              <w:br/>
              <w:t>4.</w:t>
            </w:r>
            <w:proofErr w:type="gramStart"/>
            <w:r w:rsidRPr="00CE34B6">
              <w:rPr>
                <w:rFonts w:ascii="Times New Roman" w:eastAsia="Times New Roman" w:hAnsi="Times New Roman" w:cs="Times New Roman"/>
                <w:sz w:val="24"/>
                <w:szCs w:val="24"/>
              </w:rPr>
              <w:t>  Grammar</w:t>
            </w:r>
            <w:proofErr w:type="gramEnd"/>
            <w:r w:rsidRPr="00CE34B6">
              <w:rPr>
                <w:rFonts w:ascii="Times New Roman" w:eastAsia="Times New Roman" w:hAnsi="Times New Roman" w:cs="Times New Roman"/>
                <w:sz w:val="24"/>
                <w:szCs w:val="24"/>
              </w:rPr>
              <w:t xml:space="preserve"> quiz Shifts (_____/10 points)</w:t>
            </w:r>
            <w:r w:rsidRPr="00CE34B6">
              <w:rPr>
                <w:rFonts w:ascii="Times New Roman" w:eastAsia="Times New Roman" w:hAnsi="Times New Roman" w:cs="Times New Roman"/>
                <w:sz w:val="24"/>
                <w:szCs w:val="24"/>
              </w:rPr>
              <w:br/>
              <w:t>5.  Website: Add blog for evaluation. (____/10)</w:t>
            </w:r>
          </w:p>
          <w:p w14:paraId="20119CA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6. Conferences</w:t>
            </w:r>
          </w:p>
        </w:tc>
      </w:tr>
      <w:tr w:rsidR="00CE34B6" w:rsidRPr="00CE34B6" w14:paraId="57FD5A70" w14:textId="77777777" w:rsidTr="00CE34B6">
        <w:trPr>
          <w:tblCellSpacing w:w="15" w:type="dxa"/>
        </w:trPr>
        <w:tc>
          <w:tcPr>
            <w:tcW w:w="8306" w:type="dxa"/>
            <w:vAlign w:val="center"/>
            <w:hideMark/>
          </w:tcPr>
          <w:p w14:paraId="4A98278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My grade so far:  my total points:  __________ divided by 640 = _____________% </w:t>
            </w:r>
          </w:p>
          <w:p w14:paraId="4A307B1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(For example, if your total points to date is 265, 265/290 = 91% = A)</w:t>
            </w:r>
          </w:p>
          <w:p w14:paraId="40F0266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*Students who have less than 325 points and/or have missed two weeks of assignments may be dropped by instructor without notice.*</w:t>
            </w:r>
          </w:p>
        </w:tc>
      </w:tr>
      <w:tr w:rsidR="00CE34B6" w:rsidRPr="00CE34B6" w14:paraId="4F8F6875" w14:textId="77777777" w:rsidTr="00CE34B6">
        <w:trPr>
          <w:tblCellSpacing w:w="15" w:type="dxa"/>
        </w:trPr>
        <w:tc>
          <w:tcPr>
            <w:tcW w:w="8306" w:type="dxa"/>
            <w:vAlign w:val="center"/>
            <w:hideMark/>
          </w:tcPr>
          <w:p w14:paraId="2D83568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MODULE FOUR</w:t>
            </w:r>
          </w:p>
          <w:p w14:paraId="229C2D3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 xml:space="preserve">Week Ten: Exploratory </w:t>
            </w:r>
          </w:p>
          <w:p w14:paraId="5C7FC0EB"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10/18-24</w:t>
            </w:r>
          </w:p>
          <w:p w14:paraId="2C18CFB7"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_______/75 points</w:t>
            </w:r>
          </w:p>
          <w:p w14:paraId="4EE558E0"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 Text, Chapter 11, 15, and 16a Quiz (_____/5 points)</w:t>
            </w:r>
            <w:r w:rsidRPr="00CE34B6">
              <w:rPr>
                <w:rFonts w:ascii="Times New Roman" w:eastAsia="Times New Roman" w:hAnsi="Times New Roman" w:cs="Times New Roman"/>
                <w:sz w:val="24"/>
                <w:szCs w:val="24"/>
              </w:rPr>
              <w:br/>
              <w:t>Discussion:  (_____/10 points)</w:t>
            </w:r>
            <w:r w:rsidRPr="00CE34B6">
              <w:rPr>
                <w:rFonts w:ascii="Times New Roman" w:eastAsia="Times New Roman" w:hAnsi="Times New Roman" w:cs="Times New Roman"/>
                <w:sz w:val="24"/>
                <w:szCs w:val="24"/>
              </w:rPr>
              <w:br/>
              <w:t>Writing: Exploratory Assignment (_____/50 points)</w:t>
            </w:r>
            <w:r w:rsidRPr="00CE34B6">
              <w:rPr>
                <w:rFonts w:ascii="Times New Roman" w:eastAsia="Times New Roman" w:hAnsi="Times New Roman" w:cs="Times New Roman"/>
                <w:sz w:val="24"/>
                <w:szCs w:val="24"/>
              </w:rPr>
              <w:br/>
              <w:t>Grammar: none</w:t>
            </w:r>
            <w:r w:rsidRPr="00CE34B6">
              <w:rPr>
                <w:rFonts w:ascii="Times New Roman" w:eastAsia="Times New Roman" w:hAnsi="Times New Roman" w:cs="Times New Roman"/>
                <w:sz w:val="24"/>
                <w:szCs w:val="24"/>
              </w:rPr>
              <w:br/>
              <w:t>Website:  Blog post (_____/10 points)</w:t>
            </w:r>
          </w:p>
        </w:tc>
      </w:tr>
      <w:tr w:rsidR="00CE34B6" w:rsidRPr="00CE34B6" w14:paraId="044F7E61" w14:textId="77777777" w:rsidTr="00CE34B6">
        <w:trPr>
          <w:tblCellSpacing w:w="15" w:type="dxa"/>
        </w:trPr>
        <w:tc>
          <w:tcPr>
            <w:tcW w:w="8306" w:type="dxa"/>
            <w:vAlign w:val="center"/>
            <w:hideMark/>
          </w:tcPr>
          <w:p w14:paraId="4BA73D9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 xml:space="preserve">Week Eleven: Annotated Bibliography </w:t>
            </w:r>
          </w:p>
          <w:p w14:paraId="69F30267"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10/25-31</w:t>
            </w:r>
          </w:p>
          <w:p w14:paraId="2AB011D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________/85 points</w:t>
            </w:r>
          </w:p>
          <w:p w14:paraId="3FAA536E"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  Text, Chapter 19, 21, and 24 Quiz Connect (_____/5 points)</w:t>
            </w:r>
            <w:r w:rsidRPr="00CE34B6">
              <w:rPr>
                <w:rFonts w:ascii="Times New Roman" w:eastAsia="Times New Roman" w:hAnsi="Times New Roman" w:cs="Times New Roman"/>
                <w:sz w:val="24"/>
                <w:szCs w:val="24"/>
              </w:rPr>
              <w:br/>
              <w:t>Discussion:  Discussion (_____/10 points)</w:t>
            </w:r>
            <w:r w:rsidRPr="00CE34B6">
              <w:rPr>
                <w:rFonts w:ascii="Times New Roman" w:eastAsia="Times New Roman" w:hAnsi="Times New Roman" w:cs="Times New Roman"/>
                <w:sz w:val="24"/>
                <w:szCs w:val="24"/>
              </w:rPr>
              <w:br/>
              <w:t>Writing:  Annotated Bibliography (_____/50 points)</w:t>
            </w:r>
            <w:r w:rsidRPr="00CE34B6">
              <w:rPr>
                <w:rFonts w:ascii="Times New Roman" w:eastAsia="Times New Roman" w:hAnsi="Times New Roman" w:cs="Times New Roman"/>
                <w:sz w:val="24"/>
                <w:szCs w:val="24"/>
              </w:rPr>
              <w:br/>
            </w:r>
            <w:r w:rsidRPr="00CE34B6">
              <w:rPr>
                <w:rFonts w:ascii="Times New Roman" w:eastAsia="Times New Roman" w:hAnsi="Times New Roman" w:cs="Times New Roman"/>
                <w:sz w:val="24"/>
                <w:szCs w:val="24"/>
              </w:rPr>
              <w:lastRenderedPageBreak/>
              <w:t>Grammar:  Library Quiz (_____/10 points)</w:t>
            </w:r>
            <w:r w:rsidRPr="00CE34B6">
              <w:rPr>
                <w:rFonts w:ascii="Times New Roman" w:eastAsia="Times New Roman" w:hAnsi="Times New Roman" w:cs="Times New Roman"/>
                <w:sz w:val="24"/>
                <w:szCs w:val="24"/>
              </w:rPr>
              <w:br/>
              <w:t>Website:  Add blog post (_____/10 points)</w:t>
            </w:r>
          </w:p>
        </w:tc>
      </w:tr>
      <w:tr w:rsidR="00CE34B6" w:rsidRPr="00CE34B6" w14:paraId="67DF5B9B" w14:textId="77777777" w:rsidTr="00CE34B6">
        <w:trPr>
          <w:tblCellSpacing w:w="15" w:type="dxa"/>
        </w:trPr>
        <w:tc>
          <w:tcPr>
            <w:tcW w:w="8306" w:type="dxa"/>
            <w:vAlign w:val="center"/>
            <w:hideMark/>
          </w:tcPr>
          <w:p w14:paraId="78AFF36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lastRenderedPageBreak/>
              <w:t xml:space="preserve">Week Twelve: Argument </w:t>
            </w:r>
          </w:p>
          <w:p w14:paraId="111A928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11/1-7</w:t>
            </w:r>
          </w:p>
          <w:p w14:paraId="43746803"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_________/20 points</w:t>
            </w:r>
          </w:p>
          <w:p w14:paraId="63C7178D" w14:textId="77777777" w:rsidR="00CE34B6" w:rsidRPr="00CE34B6" w:rsidRDefault="00CE34B6" w:rsidP="00CE34B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Reading </w:t>
            </w:r>
            <w:r w:rsidRPr="00CE34B6">
              <w:rPr>
                <w:rFonts w:ascii="Times New Roman" w:eastAsia="Times New Roman" w:hAnsi="Times New Roman" w:cs="Times New Roman"/>
                <w:sz w:val="24"/>
                <w:szCs w:val="24"/>
              </w:rPr>
              <w:br/>
              <w:t>2. No discussion</w:t>
            </w:r>
            <w:r w:rsidRPr="00CE34B6">
              <w:rPr>
                <w:rFonts w:ascii="Times New Roman" w:eastAsia="Times New Roman" w:hAnsi="Times New Roman" w:cs="Times New Roman"/>
                <w:sz w:val="24"/>
                <w:szCs w:val="24"/>
              </w:rPr>
              <w:br/>
              <w:t>3.  Writing assignment:  Thesis/Outline for Argument Assignment (_____/10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4.  Grammar Quiz Commas. (_____/10 points)</w:t>
            </w:r>
            <w:r w:rsidRPr="00CE34B6">
              <w:rPr>
                <w:rFonts w:ascii="Times New Roman" w:eastAsia="Times New Roman" w:hAnsi="Times New Roman" w:cs="Times New Roman"/>
                <w:sz w:val="24"/>
                <w:szCs w:val="24"/>
              </w:rPr>
              <w:br/>
              <w:t>5.  Website: No assignment this week.</w:t>
            </w:r>
          </w:p>
        </w:tc>
      </w:tr>
      <w:tr w:rsidR="00CE34B6" w:rsidRPr="00CE34B6" w14:paraId="750822EE" w14:textId="77777777" w:rsidTr="00CE34B6">
        <w:trPr>
          <w:tblCellSpacing w:w="15" w:type="dxa"/>
        </w:trPr>
        <w:tc>
          <w:tcPr>
            <w:tcW w:w="8306" w:type="dxa"/>
            <w:vAlign w:val="center"/>
            <w:hideMark/>
          </w:tcPr>
          <w:p w14:paraId="7ECA2BE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 xml:space="preserve">Week Thirteen: Argument </w:t>
            </w:r>
          </w:p>
          <w:p w14:paraId="2D038B5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11/8-14</w:t>
            </w:r>
          </w:p>
          <w:p w14:paraId="7C0598F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_________/30</w:t>
            </w:r>
          </w:p>
          <w:p w14:paraId="7DCB22E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  Fallacies, Connect chapter 11</w:t>
            </w:r>
            <w:r w:rsidRPr="00CE34B6">
              <w:rPr>
                <w:rFonts w:ascii="Times New Roman" w:eastAsia="Times New Roman" w:hAnsi="Times New Roman" w:cs="Times New Roman"/>
                <w:sz w:val="24"/>
                <w:szCs w:val="24"/>
              </w:rPr>
              <w:br/>
              <w:t>Discussion:  Non-Profit (_____/10 points)</w:t>
            </w:r>
            <w:r w:rsidRPr="00CE34B6">
              <w:rPr>
                <w:rFonts w:ascii="Times New Roman" w:eastAsia="Times New Roman" w:hAnsi="Times New Roman" w:cs="Times New Roman"/>
                <w:sz w:val="24"/>
                <w:szCs w:val="24"/>
              </w:rPr>
              <w:br/>
              <w:t>Writing:  Submit rough draft Argument Assignment (_____/10)</w:t>
            </w:r>
            <w:r w:rsidRPr="00CE34B6">
              <w:rPr>
                <w:rFonts w:ascii="Times New Roman" w:eastAsia="Times New Roman" w:hAnsi="Times New Roman" w:cs="Times New Roman"/>
                <w:sz w:val="24"/>
                <w:szCs w:val="24"/>
              </w:rPr>
              <w:br/>
              <w:t>Grammar:  Fallacies (_____/10 points)</w:t>
            </w:r>
            <w:r w:rsidRPr="00CE34B6">
              <w:rPr>
                <w:rFonts w:ascii="Times New Roman" w:eastAsia="Times New Roman" w:hAnsi="Times New Roman" w:cs="Times New Roman"/>
                <w:sz w:val="24"/>
                <w:szCs w:val="24"/>
              </w:rPr>
              <w:br/>
              <w:t>Website:  none</w:t>
            </w:r>
          </w:p>
        </w:tc>
      </w:tr>
      <w:tr w:rsidR="00CE34B6" w:rsidRPr="00CE34B6" w14:paraId="3AD98DC1" w14:textId="77777777" w:rsidTr="00CE34B6">
        <w:trPr>
          <w:tblCellSpacing w:w="15" w:type="dxa"/>
        </w:trPr>
        <w:tc>
          <w:tcPr>
            <w:tcW w:w="8306" w:type="dxa"/>
            <w:vAlign w:val="center"/>
            <w:hideMark/>
          </w:tcPr>
          <w:p w14:paraId="54310B42"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Week Fourteen: Argument </w:t>
            </w:r>
          </w:p>
          <w:p w14:paraId="7889B41F"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11/15-21</w:t>
            </w:r>
          </w:p>
          <w:p w14:paraId="55CFFE9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________/235</w:t>
            </w:r>
          </w:p>
          <w:p w14:paraId="27671ECE" w14:textId="77777777" w:rsidR="00CE34B6" w:rsidRPr="00CE34B6" w:rsidRDefault="00CE34B6" w:rsidP="00CE34B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w:t>
            </w:r>
            <w:r w:rsidRPr="00CE34B6">
              <w:rPr>
                <w:rFonts w:ascii="Times New Roman" w:eastAsia="Times New Roman" w:hAnsi="Times New Roman" w:cs="Times New Roman"/>
                <w:sz w:val="24"/>
                <w:szCs w:val="24"/>
              </w:rPr>
              <w:br/>
              <w:t>2.  Peer Review (_____/25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3.  Writing assignment:  Final Draft Argument Assignment (_____/200 points</w:t>
            </w:r>
            <w:proofErr w:type="gramStart"/>
            <w:r w:rsidRPr="00CE34B6">
              <w:rPr>
                <w:rFonts w:ascii="Times New Roman" w:eastAsia="Times New Roman" w:hAnsi="Times New Roman" w:cs="Times New Roman"/>
                <w:sz w:val="24"/>
                <w:szCs w:val="24"/>
              </w:rPr>
              <w:t>)</w:t>
            </w:r>
            <w:proofErr w:type="gramEnd"/>
            <w:r w:rsidRPr="00CE34B6">
              <w:rPr>
                <w:rFonts w:ascii="Times New Roman" w:eastAsia="Times New Roman" w:hAnsi="Times New Roman" w:cs="Times New Roman"/>
                <w:sz w:val="24"/>
                <w:szCs w:val="24"/>
              </w:rPr>
              <w:br/>
              <w:t>4.  Grammar</w:t>
            </w:r>
            <w:r w:rsidRPr="00CE34B6">
              <w:rPr>
                <w:rFonts w:ascii="Times New Roman" w:eastAsia="Times New Roman" w:hAnsi="Times New Roman" w:cs="Times New Roman"/>
                <w:sz w:val="24"/>
                <w:szCs w:val="24"/>
              </w:rPr>
              <w:br/>
              <w:t>5.  Website: Blog post (____/10 points)</w:t>
            </w:r>
          </w:p>
          <w:p w14:paraId="3A159BE7"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i/>
                <w:iCs/>
                <w:sz w:val="24"/>
                <w:szCs w:val="24"/>
              </w:rPr>
              <w:t xml:space="preserve">**Deadline for withdrawal request is Thursday of this week. </w:t>
            </w:r>
          </w:p>
          <w:p w14:paraId="6A0AC94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i/>
                <w:iCs/>
                <w:sz w:val="24"/>
                <w:szCs w:val="24"/>
              </w:rPr>
              <w:t>You must send me a message in Canvas requesting a W with clear reasons by this date</w:t>
            </w:r>
            <w:proofErr w:type="gramStart"/>
            <w:r w:rsidRPr="00CE34B6">
              <w:rPr>
                <w:rFonts w:ascii="Times New Roman" w:eastAsia="Times New Roman" w:hAnsi="Times New Roman" w:cs="Times New Roman"/>
                <w:b/>
                <w:bCs/>
                <w:i/>
                <w:iCs/>
                <w:sz w:val="24"/>
                <w:szCs w:val="24"/>
              </w:rPr>
              <w:t>.*</w:t>
            </w:r>
            <w:proofErr w:type="gramEnd"/>
            <w:r w:rsidRPr="00CE34B6">
              <w:rPr>
                <w:rFonts w:ascii="Times New Roman" w:eastAsia="Times New Roman" w:hAnsi="Times New Roman" w:cs="Times New Roman"/>
                <w:b/>
                <w:bCs/>
                <w:i/>
                <w:iCs/>
                <w:sz w:val="24"/>
                <w:szCs w:val="24"/>
              </w:rPr>
              <w:t>*</w:t>
            </w:r>
          </w:p>
        </w:tc>
      </w:tr>
      <w:tr w:rsidR="00CE34B6" w:rsidRPr="00CE34B6" w14:paraId="6ABD516C" w14:textId="77777777" w:rsidTr="00CE34B6">
        <w:trPr>
          <w:tblCellSpacing w:w="15" w:type="dxa"/>
        </w:trPr>
        <w:tc>
          <w:tcPr>
            <w:tcW w:w="8306" w:type="dxa"/>
            <w:vAlign w:val="center"/>
            <w:hideMark/>
          </w:tcPr>
          <w:p w14:paraId="471FE57A"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Thanksgiving Week: 11/22-28</w:t>
            </w:r>
          </w:p>
          <w:p w14:paraId="2DB3544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lastRenderedPageBreak/>
              <w:t>My grade so far:  my total points:  __________ divided by  1085= _____________% </w:t>
            </w:r>
          </w:p>
          <w:p w14:paraId="53B53BA0"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(For example, if your total points to date is 265, 265/290 = 91% = A)</w:t>
            </w:r>
          </w:p>
        </w:tc>
      </w:tr>
      <w:tr w:rsidR="00CE34B6" w:rsidRPr="00CE34B6" w14:paraId="4E47C0A8" w14:textId="77777777" w:rsidTr="00CE34B6">
        <w:trPr>
          <w:tblCellSpacing w:w="15" w:type="dxa"/>
        </w:trPr>
        <w:tc>
          <w:tcPr>
            <w:tcW w:w="8306" w:type="dxa"/>
            <w:vAlign w:val="center"/>
            <w:hideMark/>
          </w:tcPr>
          <w:p w14:paraId="7BE99670"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lastRenderedPageBreak/>
              <w:t>Week Fifteen: Website Work, Portfolio, &amp; Learning Plan</w:t>
            </w:r>
          </w:p>
          <w:p w14:paraId="4B3D50B4"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Total _______/300 points</w:t>
            </w:r>
          </w:p>
          <w:p w14:paraId="0A4DF9B6"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Reading:</w:t>
            </w:r>
            <w:r w:rsidRPr="00CE34B6">
              <w:rPr>
                <w:rFonts w:ascii="Times New Roman" w:eastAsia="Times New Roman" w:hAnsi="Times New Roman" w:cs="Times New Roman"/>
                <w:sz w:val="24"/>
                <w:szCs w:val="24"/>
              </w:rPr>
              <w:br/>
              <w:t>Discussion:  Website Forum (_____/10 points)</w:t>
            </w:r>
            <w:r w:rsidRPr="00CE34B6">
              <w:rPr>
                <w:rFonts w:ascii="Times New Roman" w:eastAsia="Times New Roman" w:hAnsi="Times New Roman" w:cs="Times New Roman"/>
                <w:sz w:val="24"/>
                <w:szCs w:val="24"/>
              </w:rPr>
              <w:br/>
              <w:t>Grammar: Learning Plan (______/50 points)</w:t>
            </w:r>
            <w:r w:rsidRPr="00CE34B6">
              <w:rPr>
                <w:rFonts w:ascii="Times New Roman" w:eastAsia="Times New Roman" w:hAnsi="Times New Roman" w:cs="Times New Roman"/>
                <w:sz w:val="24"/>
                <w:szCs w:val="24"/>
              </w:rPr>
              <w:br/>
              <w:t>Website:  Submit final (_____/40 points)</w:t>
            </w:r>
          </w:p>
          <w:p w14:paraId="6C71794E"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Portfolio: (__________/200 points)</w:t>
            </w:r>
          </w:p>
          <w:p w14:paraId="58479C65"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Conferences</w:t>
            </w:r>
          </w:p>
        </w:tc>
      </w:tr>
      <w:tr w:rsidR="00CE34B6" w:rsidRPr="00CE34B6" w14:paraId="1A8702CA" w14:textId="77777777" w:rsidTr="00CE34B6">
        <w:trPr>
          <w:tblCellSpacing w:w="15" w:type="dxa"/>
        </w:trPr>
        <w:tc>
          <w:tcPr>
            <w:tcW w:w="8306" w:type="dxa"/>
            <w:vAlign w:val="center"/>
            <w:hideMark/>
          </w:tcPr>
          <w:p w14:paraId="31B6D170"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MODULE FIVE</w:t>
            </w:r>
          </w:p>
          <w:p w14:paraId="4D8D7873"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Week Sixteen:  Final Exam, Conferences</w:t>
            </w:r>
          </w:p>
          <w:p w14:paraId="4752A78C"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i/>
                <w:iCs/>
                <w:sz w:val="24"/>
                <w:szCs w:val="24"/>
              </w:rPr>
              <w:t>**Due on THURSDAY!!**</w:t>
            </w:r>
          </w:p>
          <w:p w14:paraId="48F2828C"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Grammar Final:  In Connect (_____/50)</w:t>
            </w:r>
          </w:p>
        </w:tc>
      </w:tr>
      <w:tr w:rsidR="00CE34B6" w:rsidRPr="00CE34B6" w14:paraId="14567699" w14:textId="77777777" w:rsidTr="00CE34B6">
        <w:trPr>
          <w:tblCellSpacing w:w="15" w:type="dxa"/>
        </w:trPr>
        <w:tc>
          <w:tcPr>
            <w:tcW w:w="8306" w:type="dxa"/>
            <w:vAlign w:val="center"/>
            <w:hideMark/>
          </w:tcPr>
          <w:p w14:paraId="4882AF43"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sz w:val="24"/>
                <w:szCs w:val="24"/>
              </w:rPr>
              <w:t>My Final Grade:  my total points:  __________ divided by 1435 = _____________% </w:t>
            </w:r>
          </w:p>
          <w:p w14:paraId="588A79CD"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i/>
                <w:iCs/>
                <w:sz w:val="24"/>
                <w:szCs w:val="24"/>
              </w:rPr>
              <w:t>(For example, if your total points to date is 265, 265/290 = 91% = A)</w:t>
            </w:r>
          </w:p>
          <w:p w14:paraId="536F8CDB"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b/>
                <w:bCs/>
                <w:i/>
                <w:iCs/>
                <w:sz w:val="24"/>
                <w:szCs w:val="24"/>
              </w:rPr>
              <w:t>**To pass this class, you must earn a minimum of 998 points</w:t>
            </w:r>
            <w:proofErr w:type="gramStart"/>
            <w:r w:rsidRPr="00CE34B6">
              <w:rPr>
                <w:rFonts w:ascii="Times New Roman" w:eastAsia="Times New Roman" w:hAnsi="Times New Roman" w:cs="Times New Roman"/>
                <w:b/>
                <w:bCs/>
                <w:i/>
                <w:iCs/>
                <w:sz w:val="24"/>
                <w:szCs w:val="24"/>
              </w:rPr>
              <w:t>.*</w:t>
            </w:r>
            <w:proofErr w:type="gramEnd"/>
            <w:r w:rsidRPr="00CE34B6">
              <w:rPr>
                <w:rFonts w:ascii="Times New Roman" w:eastAsia="Times New Roman" w:hAnsi="Times New Roman" w:cs="Times New Roman"/>
                <w:b/>
                <w:bCs/>
                <w:i/>
                <w:iCs/>
                <w:sz w:val="24"/>
                <w:szCs w:val="24"/>
              </w:rPr>
              <w:t xml:space="preserve">* </w:t>
            </w:r>
          </w:p>
          <w:p w14:paraId="797B9029" w14:textId="77777777" w:rsidR="00CE34B6" w:rsidRPr="00CE34B6" w:rsidRDefault="00CE34B6" w:rsidP="00CE34B6">
            <w:pPr>
              <w:spacing w:before="100" w:beforeAutospacing="1" w:after="100" w:afterAutospacing="1"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sz w:val="24"/>
                <w:szCs w:val="24"/>
              </w:rPr>
              <w:t xml:space="preserve">Extra Credit opportunities may be earned HERE: </w:t>
            </w:r>
            <w:hyperlink r:id="rId47" w:tooltip="Extra Credit Home" w:history="1">
              <w:r w:rsidRPr="00CE34B6">
                <w:rPr>
                  <w:rFonts w:ascii="Times New Roman" w:eastAsia="Times New Roman" w:hAnsi="Times New Roman" w:cs="Times New Roman"/>
                  <w:color w:val="0000FF"/>
                  <w:sz w:val="24"/>
                  <w:szCs w:val="24"/>
                  <w:u w:val="single"/>
                </w:rPr>
                <w:t>Extra Credit Home</w:t>
              </w:r>
            </w:hyperlink>
          </w:p>
        </w:tc>
      </w:tr>
    </w:tbl>
    <w:p w14:paraId="54108F3E" w14:textId="77777777" w:rsidR="00CE34B6" w:rsidRPr="00CE34B6" w:rsidRDefault="00CE34B6" w:rsidP="00CE34B6">
      <w:pPr>
        <w:spacing w:line="240" w:lineRule="auto"/>
        <w:rPr>
          <w:rFonts w:ascii="Times New Roman" w:eastAsia="Times New Roman" w:hAnsi="Times New Roman" w:cs="Times New Roman"/>
          <w:vanish/>
          <w:sz w:val="24"/>
          <w:szCs w:val="24"/>
        </w:rPr>
      </w:pPr>
    </w:p>
    <w:tbl>
      <w:tblPr>
        <w:tblW w:w="112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868"/>
        <w:gridCol w:w="1869"/>
        <w:gridCol w:w="1869"/>
        <w:gridCol w:w="1869"/>
        <w:gridCol w:w="1869"/>
      </w:tblGrid>
      <w:tr w:rsidR="00CE34B6" w:rsidRPr="00CE34B6" w14:paraId="18F8C213" w14:textId="77777777" w:rsidTr="00CE34B6">
        <w:tc>
          <w:tcPr>
            <w:tcW w:w="625" w:type="pct"/>
            <w:tcBorders>
              <w:top w:val="outset" w:sz="6" w:space="0" w:color="auto"/>
              <w:left w:val="outset" w:sz="6" w:space="0" w:color="auto"/>
              <w:bottom w:val="outset" w:sz="6" w:space="0" w:color="auto"/>
              <w:right w:val="outset" w:sz="6" w:space="0" w:color="auto"/>
            </w:tcBorders>
            <w:vAlign w:val="center"/>
            <w:hideMark/>
          </w:tcPr>
          <w:p w14:paraId="1A541830" w14:textId="77777777" w:rsidR="00CE34B6" w:rsidRPr="00CE34B6" w:rsidRDefault="00CE34B6" w:rsidP="00CE34B6">
            <w:pPr>
              <w:spacing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noProof/>
                <w:color w:val="0000FF"/>
                <w:sz w:val="24"/>
                <w:szCs w:val="24"/>
              </w:rPr>
              <mc:AlternateContent>
                <mc:Choice Requires="wps">
                  <w:drawing>
                    <wp:inline distT="0" distB="0" distL="0" distR="0" wp14:anchorId="43383930" wp14:editId="5EF6CDB0">
                      <wp:extent cx="1428750" cy="1428750"/>
                      <wp:effectExtent l="0" t="0" r="0" b="0"/>
                      <wp:docPr id="5" name="Rectangle 5" descr="Take Me Home.png">
                        <a:hlinkClick xmlns:a="http://schemas.openxmlformats.org/drawingml/2006/main" r:id="rId48" tooltip="&quot;ENG 103 Home Pag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511EED" id="Rectangle 5" o:spid="_x0000_s1026" alt="Take Me Home.png" href="https://canvas.yc.edu/courses/22004/pages/eng-103-home-page" title="&quot;ENG 103 Home Page&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" o:button="t" filled="f" stroked="f">
                      <v:fill o:detectmouseclick="t"/>
                      <o:lock v:ext="edit" aspectratio="t"/>
                      <w10:anchorlock/>
                    </v:rect>
                  </w:pict>
                </mc:Fallback>
              </mc:AlternateContent>
            </w:r>
          </w:p>
        </w:tc>
        <w:tc>
          <w:tcPr>
            <w:tcW w:w="1250" w:type="pct"/>
            <w:tcBorders>
              <w:top w:val="outset" w:sz="6" w:space="0" w:color="auto"/>
              <w:left w:val="outset" w:sz="6" w:space="0" w:color="auto"/>
              <w:bottom w:val="outset" w:sz="6" w:space="0" w:color="auto"/>
              <w:right w:val="outset" w:sz="6" w:space="0" w:color="auto"/>
            </w:tcBorders>
            <w:vAlign w:val="center"/>
            <w:hideMark/>
          </w:tcPr>
          <w:p w14:paraId="2730BB09" w14:textId="77777777" w:rsidR="00CE34B6" w:rsidRPr="00CE34B6" w:rsidRDefault="00CE34B6" w:rsidP="00CE34B6">
            <w:pPr>
              <w:spacing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noProof/>
                <w:color w:val="0000FF"/>
                <w:sz w:val="24"/>
                <w:szCs w:val="24"/>
              </w:rPr>
              <mc:AlternateContent>
                <mc:Choice Requires="wps">
                  <w:drawing>
                    <wp:inline distT="0" distB="0" distL="0" distR="0" wp14:anchorId="3D3DBE51" wp14:editId="04BAFA0D">
                      <wp:extent cx="1428750" cy="1428750"/>
                      <wp:effectExtent l="0" t="0" r="0" b="0"/>
                      <wp:docPr id="4" name="Rectangle 4" descr="How this course works button.png">
                        <a:hlinkClick xmlns:a="http://schemas.openxmlformats.org/drawingml/2006/main" r:id="rId49" tooltip="&quot;How This Course Works Pag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2AFF1F" id="Rectangle 4" o:spid="_x0000_s1026" alt="How this course works button.png" href="https://canvas.yc.edu/courses/22004/pages/how-this-course-works-page" title="&quot;How This Course Works Page&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" o:button="t" filled="f" stroked="f">
                      <v:fill o:detectmouseclick="t"/>
                      <o:lock v:ext="edit" aspectratio="t"/>
                      <w10:anchorlock/>
                    </v:rect>
                  </w:pict>
                </mc:Fallback>
              </mc:AlternateContent>
            </w:r>
          </w:p>
        </w:tc>
        <w:tc>
          <w:tcPr>
            <w:tcW w:w="1250" w:type="pct"/>
            <w:tcBorders>
              <w:top w:val="outset" w:sz="6" w:space="0" w:color="auto"/>
              <w:left w:val="outset" w:sz="6" w:space="0" w:color="auto"/>
              <w:bottom w:val="outset" w:sz="6" w:space="0" w:color="auto"/>
              <w:right w:val="outset" w:sz="6" w:space="0" w:color="auto"/>
            </w:tcBorders>
            <w:vAlign w:val="center"/>
            <w:hideMark/>
          </w:tcPr>
          <w:p w14:paraId="13841AB2" w14:textId="77777777" w:rsidR="00CE34B6" w:rsidRPr="00CE34B6" w:rsidRDefault="00CE34B6" w:rsidP="00CE34B6">
            <w:pPr>
              <w:spacing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noProof/>
                <w:color w:val="0000FF"/>
                <w:sz w:val="24"/>
                <w:szCs w:val="24"/>
              </w:rPr>
              <mc:AlternateContent>
                <mc:Choice Requires="wps">
                  <w:drawing>
                    <wp:inline distT="0" distB="0" distL="0" distR="0" wp14:anchorId="14178949" wp14:editId="65FA70B6">
                      <wp:extent cx="1428750" cy="1428750"/>
                      <wp:effectExtent l="0" t="0" r="0" b="0"/>
                      <wp:docPr id="3" name="Rectangle 3" descr="Assignments.png">
                        <a:hlinkClick xmlns:a="http://schemas.openxmlformats.org/drawingml/2006/main" r:id="rId50" tooltip="&quot;ENG 103 Assignments Home Pag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64A472" id="Rectangle 3" o:spid="_x0000_s1026" alt="Assignments.png" href="https://canvas.yc.edu/courses/22004/pages/eng-103-assignments-home-page" title="&quot;ENG 103 Assignments Home Page&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" o:button="t" filled="f" stroked="f">
                      <v:fill o:detectmouseclick="t"/>
                      <o:lock v:ext="edit" aspectratio="t"/>
                      <w10:anchorlock/>
                    </v:rect>
                  </w:pict>
                </mc:Fallback>
              </mc:AlternateContent>
            </w:r>
          </w:p>
        </w:tc>
        <w:tc>
          <w:tcPr>
            <w:tcW w:w="625" w:type="pct"/>
            <w:tcBorders>
              <w:top w:val="outset" w:sz="6" w:space="0" w:color="auto"/>
              <w:left w:val="outset" w:sz="6" w:space="0" w:color="auto"/>
              <w:bottom w:val="outset" w:sz="6" w:space="0" w:color="auto"/>
              <w:right w:val="outset" w:sz="6" w:space="0" w:color="auto"/>
            </w:tcBorders>
            <w:vAlign w:val="center"/>
            <w:hideMark/>
          </w:tcPr>
          <w:p w14:paraId="4E00CAA5" w14:textId="77777777" w:rsidR="00CE34B6" w:rsidRPr="00CE34B6" w:rsidRDefault="00CE34B6" w:rsidP="00CE34B6">
            <w:pPr>
              <w:spacing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noProof/>
                <w:color w:val="0000FF"/>
                <w:sz w:val="24"/>
                <w:szCs w:val="24"/>
              </w:rPr>
              <mc:AlternateContent>
                <mc:Choice Requires="wps">
                  <w:drawing>
                    <wp:inline distT="0" distB="0" distL="0" distR="0" wp14:anchorId="53C2E2FD" wp14:editId="768ADAD3">
                      <wp:extent cx="1428750" cy="1428750"/>
                      <wp:effectExtent l="0" t="0" r="0" b="0"/>
                      <wp:docPr id="2" name="Rectangle 2" descr="extra credit button.png">
                        <a:hlinkClick xmlns:a="http://schemas.openxmlformats.org/drawingml/2006/main" r:id="rId47" tooltip="&quot;Extra Credit Hom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9E2295" id="Rectangle 2" o:spid="_x0000_s1026" alt="extra credit button.png" href="https://canvas.yc.edu/courses/22004/pages/extra-credit-home" title="&quot;Extra Credit Home&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" o:button="t" filled="f" stroked="f">
                      <v:fill o:detectmouseclick="t"/>
                      <o:lock v:ext="edit" aspectratio="t"/>
                      <w10:anchorlock/>
                    </v:rect>
                  </w:pict>
                </mc:Fallback>
              </mc:AlternateContent>
            </w:r>
          </w:p>
        </w:tc>
        <w:tc>
          <w:tcPr>
            <w:tcW w:w="625" w:type="pct"/>
            <w:tcBorders>
              <w:top w:val="outset" w:sz="6" w:space="0" w:color="auto"/>
              <w:left w:val="outset" w:sz="6" w:space="0" w:color="auto"/>
              <w:bottom w:val="outset" w:sz="6" w:space="0" w:color="auto"/>
              <w:right w:val="outset" w:sz="6" w:space="0" w:color="auto"/>
            </w:tcBorders>
            <w:vAlign w:val="center"/>
            <w:hideMark/>
          </w:tcPr>
          <w:p w14:paraId="0F6B0DB0" w14:textId="77777777" w:rsidR="00CE34B6" w:rsidRPr="00CE34B6" w:rsidRDefault="00CE34B6" w:rsidP="00CE34B6">
            <w:pPr>
              <w:spacing w:line="240" w:lineRule="auto"/>
              <w:rPr>
                <w:rFonts w:ascii="Times New Roman" w:eastAsia="Times New Roman" w:hAnsi="Times New Roman" w:cs="Times New Roman"/>
                <w:sz w:val="24"/>
                <w:szCs w:val="24"/>
              </w:rPr>
            </w:pPr>
            <w:r w:rsidRPr="00CE34B6">
              <w:rPr>
                <w:rFonts w:ascii="Times New Roman" w:eastAsia="Times New Roman" w:hAnsi="Times New Roman" w:cs="Times New Roman"/>
                <w:noProof/>
                <w:color w:val="0000FF"/>
                <w:sz w:val="24"/>
                <w:szCs w:val="24"/>
              </w:rPr>
              <mc:AlternateContent>
                <mc:Choice Requires="wps">
                  <w:drawing>
                    <wp:inline distT="0" distB="0" distL="0" distR="0" wp14:anchorId="47F9C577" wp14:editId="541946F6">
                      <wp:extent cx="1428750" cy="1428750"/>
                      <wp:effectExtent l="0" t="0" r="0" b="0"/>
                      <wp:docPr id="1" name="Rectangle 1" descr="help image.jpeg">
                        <a:hlinkClick xmlns:a="http://schemas.openxmlformats.org/drawingml/2006/main" r:id="rId9" tooltip="&quot;Questions for Karen (NB)&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58B9B" id="Rectangle 1" o:spid="_x0000_s1026" alt="help image.jpeg" href="https://canvas.yc.edu/courses/22004/assignments/293845" title="&quot;Questions for Karen (NB)&quot;" style="width:11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" o:button="t" filled="f" stroked="f">
                      <v:fill o:detectmouseclick="t"/>
                      <o:lock v:ext="edit" aspectratio="t"/>
                      <w10:anchorlock/>
                    </v:rect>
                  </w:pict>
                </mc:Fallback>
              </mc:AlternateContent>
            </w:r>
          </w:p>
        </w:tc>
      </w:tr>
    </w:tbl>
    <w:p w14:paraId="1A3A2207" w14:textId="77777777" w:rsidR="00884B28" w:rsidRDefault="00884B28"/>
    <w:sectPr w:rsidR="00884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543"/>
    <w:multiLevelType w:val="multilevel"/>
    <w:tmpl w:val="D4962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85626"/>
    <w:multiLevelType w:val="multilevel"/>
    <w:tmpl w:val="50D2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F2758"/>
    <w:multiLevelType w:val="multilevel"/>
    <w:tmpl w:val="18C82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75079E"/>
    <w:multiLevelType w:val="multilevel"/>
    <w:tmpl w:val="E4ECD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307F69"/>
    <w:multiLevelType w:val="multilevel"/>
    <w:tmpl w:val="4E1C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DA5AD3"/>
    <w:multiLevelType w:val="multilevel"/>
    <w:tmpl w:val="47D63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571737"/>
    <w:multiLevelType w:val="multilevel"/>
    <w:tmpl w:val="BD32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F2EEB"/>
    <w:multiLevelType w:val="multilevel"/>
    <w:tmpl w:val="436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FE4C5F"/>
    <w:multiLevelType w:val="multilevel"/>
    <w:tmpl w:val="35B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8D5368"/>
    <w:multiLevelType w:val="multilevel"/>
    <w:tmpl w:val="22741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00B2A"/>
    <w:multiLevelType w:val="multilevel"/>
    <w:tmpl w:val="FE780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776DD7"/>
    <w:multiLevelType w:val="multilevel"/>
    <w:tmpl w:val="418E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6C0AA9"/>
    <w:multiLevelType w:val="multilevel"/>
    <w:tmpl w:val="3190A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0"/>
  </w:num>
  <w:num w:numId="5">
    <w:abstractNumId w:val="3"/>
  </w:num>
  <w:num w:numId="6">
    <w:abstractNumId w:val="2"/>
  </w:num>
  <w:num w:numId="7">
    <w:abstractNumId w:val="4"/>
  </w:num>
  <w:num w:numId="8">
    <w:abstractNumId w:val="7"/>
  </w:num>
  <w:num w:numId="9">
    <w:abstractNumId w:val="9"/>
  </w:num>
  <w:num w:numId="10">
    <w:abstractNumId w:val="12"/>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4B6"/>
    <w:rsid w:val="00884B28"/>
    <w:rsid w:val="00CE3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B722"/>
  <w15:chartTrackingRefBased/>
  <w15:docId w15:val="{0DC06F95-D808-4BA9-951E-FFD6493A2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E34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CE34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34B6"/>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E34B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E34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34B6"/>
    <w:rPr>
      <w:b/>
      <w:bCs/>
    </w:rPr>
  </w:style>
  <w:style w:type="character" w:styleId="Hyperlink">
    <w:name w:val="Hyperlink"/>
    <w:basedOn w:val="DefaultParagraphFont"/>
    <w:uiPriority w:val="99"/>
    <w:semiHidden/>
    <w:unhideWhenUsed/>
    <w:rsid w:val="00CE34B6"/>
    <w:rPr>
      <w:color w:val="0000FF"/>
      <w:u w:val="single"/>
    </w:rPr>
  </w:style>
  <w:style w:type="character" w:styleId="Emphasis">
    <w:name w:val="Emphasis"/>
    <w:basedOn w:val="DefaultParagraphFont"/>
    <w:uiPriority w:val="20"/>
    <w:qFormat/>
    <w:rsid w:val="00CE34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93965">
      <w:bodyDiv w:val="1"/>
      <w:marLeft w:val="0"/>
      <w:marRight w:val="0"/>
      <w:marTop w:val="0"/>
      <w:marBottom w:val="0"/>
      <w:divBdr>
        <w:top w:val="none" w:sz="0" w:space="0" w:color="auto"/>
        <w:left w:val="none" w:sz="0" w:space="0" w:color="auto"/>
        <w:bottom w:val="none" w:sz="0" w:space="0" w:color="auto"/>
        <w:right w:val="none" w:sz="0" w:space="0" w:color="auto"/>
      </w:divBdr>
      <w:divsChild>
        <w:div w:id="475293641">
          <w:marLeft w:val="0"/>
          <w:marRight w:val="0"/>
          <w:marTop w:val="0"/>
          <w:marBottom w:val="0"/>
          <w:divBdr>
            <w:top w:val="none" w:sz="0" w:space="0" w:color="auto"/>
            <w:left w:val="none" w:sz="0" w:space="0" w:color="auto"/>
            <w:bottom w:val="none" w:sz="0" w:space="0" w:color="auto"/>
            <w:right w:val="none" w:sz="0" w:space="0" w:color="auto"/>
          </w:divBdr>
        </w:div>
        <w:div w:id="617445294">
          <w:marLeft w:val="0"/>
          <w:marRight w:val="0"/>
          <w:marTop w:val="0"/>
          <w:marBottom w:val="0"/>
          <w:divBdr>
            <w:top w:val="none" w:sz="0" w:space="0" w:color="auto"/>
            <w:left w:val="none" w:sz="0" w:space="0" w:color="auto"/>
            <w:bottom w:val="none" w:sz="0" w:space="0" w:color="auto"/>
            <w:right w:val="none" w:sz="0" w:space="0" w:color="auto"/>
          </w:divBdr>
        </w:div>
        <w:div w:id="7607377">
          <w:marLeft w:val="0"/>
          <w:marRight w:val="0"/>
          <w:marTop w:val="0"/>
          <w:marBottom w:val="0"/>
          <w:divBdr>
            <w:top w:val="none" w:sz="0" w:space="0" w:color="auto"/>
            <w:left w:val="none" w:sz="0" w:space="0" w:color="auto"/>
            <w:bottom w:val="none" w:sz="0" w:space="0" w:color="auto"/>
            <w:right w:val="none" w:sz="0" w:space="0" w:color="auto"/>
          </w:divBdr>
        </w:div>
        <w:div w:id="2004433361">
          <w:marLeft w:val="0"/>
          <w:marRight w:val="0"/>
          <w:marTop w:val="0"/>
          <w:marBottom w:val="0"/>
          <w:divBdr>
            <w:top w:val="none" w:sz="0" w:space="0" w:color="auto"/>
            <w:left w:val="none" w:sz="0" w:space="0" w:color="auto"/>
            <w:bottom w:val="none" w:sz="0" w:space="0" w:color="auto"/>
            <w:right w:val="none" w:sz="0" w:space="0" w:color="auto"/>
          </w:divBdr>
        </w:div>
      </w:divsChild>
    </w:div>
    <w:div w:id="82066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c.edu/v5content/student-services/codeofconduct.htm" TargetMode="External"/><Relationship Id="rId18" Type="http://schemas.openxmlformats.org/officeDocument/2006/relationships/hyperlink" Target="https://canvas.yc.edu/courses/22004/pages/eng-101-slash-103-learning-outcomes" TargetMode="External"/><Relationship Id="rId26" Type="http://schemas.openxmlformats.org/officeDocument/2006/relationships/hyperlink" Target="https://www.yc.edu/v6/policies/docs/500b/527techstandards.pdf" TargetMode="External"/><Relationship Id="rId39" Type="http://schemas.openxmlformats.org/officeDocument/2006/relationships/hyperlink" Target="https://canvas.yc.edu/courses/22004/pages/technical-and-academic-support" TargetMode="External"/><Relationship Id="rId21" Type="http://schemas.openxmlformats.org/officeDocument/2006/relationships/hyperlink" Target="http://www.yc.edu/codeofconduct" TargetMode="External"/><Relationship Id="rId34" Type="http://schemas.openxmlformats.org/officeDocument/2006/relationships/hyperlink" Target="http://www.yc.edu/its" TargetMode="External"/><Relationship Id="rId42" Type="http://schemas.openxmlformats.org/officeDocument/2006/relationships/hyperlink" Target="http://www.yc.edu/academiccomplaints" TargetMode="External"/><Relationship Id="rId47" Type="http://schemas.openxmlformats.org/officeDocument/2006/relationships/hyperlink" Target="https://canvas.yc.edu/courses/22004/pages/extra-credit-home" TargetMode="External"/><Relationship Id="rId50" Type="http://schemas.openxmlformats.org/officeDocument/2006/relationships/hyperlink" Target="https://canvas.yc.edu/courses/22004/pages/eng-103-assignments-home-pag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yc.edu/v5content/teaching-and-elearning-support/students/orientations.htm" TargetMode="External"/><Relationship Id="rId29" Type="http://schemas.openxmlformats.org/officeDocument/2006/relationships/hyperlink" Target="http://www.yc.edu/policies" TargetMode="External"/><Relationship Id="rId11" Type="http://schemas.openxmlformats.org/officeDocument/2006/relationships/hyperlink" Target="https://canvas.yc.edu/courses/22004/pages/dr-palmers-syllabus-for-eng-101" TargetMode="External"/><Relationship Id="rId24" Type="http://schemas.openxmlformats.org/officeDocument/2006/relationships/hyperlink" Target="https://www.yc.edu/v6/policies/docs/1000d/1009-smoking.pdf" TargetMode="External"/><Relationship Id="rId32" Type="http://schemas.openxmlformats.org/officeDocument/2006/relationships/hyperlink" Target="mailto:username@scholar.yc.edu" TargetMode="External"/><Relationship Id="rId37" Type="http://schemas.openxmlformats.org/officeDocument/2006/relationships/hyperlink" Target="mailto:disabilityresources@yc.edu" TargetMode="External"/><Relationship Id="rId40" Type="http://schemas.openxmlformats.org/officeDocument/2006/relationships/hyperlink" Target="https://canvas.yc.edu/courses/22004/pages/student-resources-for-yc-connect-and-weebly" TargetMode="External"/><Relationship Id="rId45" Type="http://schemas.openxmlformats.org/officeDocument/2006/relationships/hyperlink" Target="https://www.yc.edu/v5content/student-services/codeofconduct.htm" TargetMode="External"/><Relationship Id="rId5" Type="http://schemas.openxmlformats.org/officeDocument/2006/relationships/styles" Target="styles.xml"/><Relationship Id="rId15" Type="http://schemas.openxmlformats.org/officeDocument/2006/relationships/hyperlink" Target="https://guides.instructure.com/m/4214/l/82542-what-are-the-basic-computer-specifications-for-canvas" TargetMode="External"/><Relationship Id="rId23" Type="http://schemas.openxmlformats.org/officeDocument/2006/relationships/hyperlink" Target="http://www.yc.edu/codeofconduct" TargetMode="External"/><Relationship Id="rId28" Type="http://schemas.openxmlformats.org/officeDocument/2006/relationships/hyperlink" Target="https://www.yc.edu/v6/policies/docs/500b/526-p2p.pdf" TargetMode="External"/><Relationship Id="rId36" Type="http://schemas.openxmlformats.org/officeDocument/2006/relationships/hyperlink" Target="http://www.yc.edu/disabilityresources" TargetMode="External"/><Relationship Id="rId49" Type="http://schemas.openxmlformats.org/officeDocument/2006/relationships/hyperlink" Target="https://canvas.yc.edu/courses/22004/pages/how-this-course-works-page" TargetMode="External"/><Relationship Id="rId10" Type="http://schemas.openxmlformats.org/officeDocument/2006/relationships/hyperlink" Target="https://canvas.yc.edu/courses/22004/pages/class-calendar-and-assignment-checklist" TargetMode="External"/><Relationship Id="rId19" Type="http://schemas.openxmlformats.org/officeDocument/2006/relationships/hyperlink" Target="https://canvas.yc.edu/courses/22004/pages/institutional-and-course-policies" TargetMode="External"/><Relationship Id="rId31" Type="http://schemas.openxmlformats.org/officeDocument/2006/relationships/hyperlink" Target="https://www.yc.edu/v5content/teaching-and-elearning-support/students/orientations.htm" TargetMode="External"/><Relationship Id="rId44" Type="http://schemas.openxmlformats.org/officeDocument/2006/relationships/hyperlink" Target="https://www.google.com/url?q=https://www.yc.edu/v5content/pathways/auxillary/radiology/rad-handbook-2017-2018.pdf&amp;sa=U&amp;ved=0ahUKEwj37Na_n-DYAhUMLKwKHfceBSYQFggHMAE&amp;client=internal-uds-cse&amp;cx=004217829698294893226:kxxqfxztfv0&amp;usg=AOvVaw3n24Sxy3Io5Ie9BhakUW-u"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canvas.yc.edu/courses/22004/assignments/293845" TargetMode="External"/><Relationship Id="rId14" Type="http://schemas.openxmlformats.org/officeDocument/2006/relationships/hyperlink" Target="http://www.mnsu.edu/ext/online/skills.html" TargetMode="External"/><Relationship Id="rId22" Type="http://schemas.openxmlformats.org/officeDocument/2006/relationships/hyperlink" Target="http://www.yc.edu/codeofconduct" TargetMode="External"/><Relationship Id="rId27" Type="http://schemas.openxmlformats.org/officeDocument/2006/relationships/hyperlink" Target="https://www.yc.edu/v6/policies/docs/200hr/228-copyrightuse.pdf" TargetMode="External"/><Relationship Id="rId30" Type="http://schemas.openxmlformats.org/officeDocument/2006/relationships/hyperlink" Target="https://canvas.yc.edu/courses/22004/pages/online-etiquette" TargetMode="External"/><Relationship Id="rId35" Type="http://schemas.openxmlformats.org/officeDocument/2006/relationships/hyperlink" Target="https://www.yc.edu/v6/student-services/sexualmisconduct.html" TargetMode="External"/><Relationship Id="rId43" Type="http://schemas.openxmlformats.org/officeDocument/2006/relationships/hyperlink" Target="https://www.yc.edu/v5content/student-services/" TargetMode="External"/><Relationship Id="rId48" Type="http://schemas.openxmlformats.org/officeDocument/2006/relationships/hyperlink" Target="https://canvas.yc.edu/courses/22004/pages/eng-103-home-page" TargetMode="External"/><Relationship Id="rId8" Type="http://schemas.openxmlformats.org/officeDocument/2006/relationships/hyperlink" Target="mailto:Karen.Palmer@yc.edu" TargetMode="Externa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canvas.yc.edu/courses/22004/pages/class-calendar-and-assignment-checklist" TargetMode="External"/><Relationship Id="rId17" Type="http://schemas.openxmlformats.org/officeDocument/2006/relationships/hyperlink" Target="https://www.yc.edu/academics/courses/?ENG103,,200" TargetMode="External"/><Relationship Id="rId25" Type="http://schemas.openxmlformats.org/officeDocument/2006/relationships/hyperlink" Target="http://www.yc.edu/v6/policies/docs/1000d/1009-smoking.pdf" TargetMode="External"/><Relationship Id="rId33" Type="http://schemas.openxmlformats.org/officeDocument/2006/relationships/hyperlink" Target="http://www.yc.edu/its" TargetMode="External"/><Relationship Id="rId38" Type="http://schemas.openxmlformats.org/officeDocument/2006/relationships/hyperlink" Target="https://canvas.yc.edu/courses/22004/pages/accessibility-statement-and-privacy-policies" TargetMode="External"/><Relationship Id="rId46" Type="http://schemas.openxmlformats.org/officeDocument/2006/relationships/hyperlink" Target="https://canvas.yc.edu/courses/22004/pages/about-your-instructor" TargetMode="External"/><Relationship Id="rId20" Type="http://schemas.openxmlformats.org/officeDocument/2006/relationships/hyperlink" Target="https://canvas.yc.edu/courses/22004/files/3264369/download" TargetMode="External"/><Relationship Id="rId41" Type="http://schemas.openxmlformats.org/officeDocument/2006/relationships/hyperlink" Target="https://www.yc.edu/v5content/learning-center/"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2A7AB8D56BF84CAF8A3A1D33690C0F" ma:contentTypeVersion="9" ma:contentTypeDescription="Create a new document." ma:contentTypeScope="" ma:versionID="d5470032c39d52372806753b1f0a217e">
  <xsd:schema xmlns:xsd="http://www.w3.org/2001/XMLSchema" xmlns:xs="http://www.w3.org/2001/XMLSchema" xmlns:p="http://schemas.microsoft.com/office/2006/metadata/properties" xmlns:ns3="d73f5435-9675-4c42-a1b1-6e2a886d55e0" targetNamespace="http://schemas.microsoft.com/office/2006/metadata/properties" ma:root="true" ma:fieldsID="bbaaf2cb4c712092c76888181d3e34ac" ns3:_="">
    <xsd:import namespace="d73f5435-9675-4c42-a1b1-6e2a886d55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f5435-9675-4c42-a1b1-6e2a886d55e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94065-C126-4429-B317-F45327F5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f5435-9675-4c42-a1b1-6e2a886d55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56EBB-BDBC-4CAC-9564-1DCAA0ABAE46}">
  <ds:schemaRefs>
    <ds:schemaRef ds:uri="http://schemas.microsoft.com/sharepoint/v3/contenttype/forms"/>
  </ds:schemaRefs>
</ds:datastoreItem>
</file>

<file path=customXml/itemProps3.xml><?xml version="1.0" encoding="utf-8"?>
<ds:datastoreItem xmlns:ds="http://schemas.openxmlformats.org/officeDocument/2006/customXml" ds:itemID="{76F640FB-98C8-4B88-BCEB-D51733B0E2E0}">
  <ds:schemaRefs>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d73f5435-9675-4c42-a1b1-6e2a886d55e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4448</Words>
  <Characters>25360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Yavapai College</Company>
  <LinksUpToDate>false</LinksUpToDate>
  <CharactersWithSpaces>29749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Karen</dc:creator>
  <cp:keywords/>
  <dc:description/>
  <cp:lastModifiedBy>Palmer, Karen</cp:lastModifiedBy>
  <cp:revision>1</cp:revision>
  <dcterms:created xsi:type="dcterms:W3CDTF">2019-08-19T20:20:00Z</dcterms:created>
  <dcterms:modified xsi:type="dcterms:W3CDTF">2019-08-19T20:21:00Z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0x010100B92A7AB8D56BF84CAF8A3A1D33690C0F</vt:lpwstr>
  </property>
</Properties>
</file>